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95" w:rsidRPr="00AC7CC7" w:rsidRDefault="00480C95" w:rsidP="00770612">
      <w:pPr>
        <w:jc w:val="center"/>
        <w:rPr>
          <w:rFonts w:ascii="Arial" w:hAnsi="Arial" w:cs="Arial"/>
          <w:b/>
          <w:sz w:val="28"/>
          <w:szCs w:val="28"/>
          <w:lang w:val="el-GR"/>
        </w:rPr>
      </w:pPr>
      <w:r w:rsidRPr="00AC7CC7">
        <w:rPr>
          <w:rFonts w:ascii="Arial" w:hAnsi="Arial" w:cs="Arial"/>
          <w:b/>
          <w:sz w:val="28"/>
          <w:szCs w:val="28"/>
          <w:lang w:val="el-GR"/>
        </w:rPr>
        <w:t>ΤΕΛΕΤΗ ΑΝΑΓΟΡΕΥΣΗΣ ΤΗΣ Α.Ε. ΠΡΟΕΔΡΟΥ ΤΗΣ ΕΛΛΗΝΙΚΗΣ ΔΗΜΟΚΡΑΤΙΑΣ</w:t>
      </w:r>
    </w:p>
    <w:p w:rsidR="00480C95" w:rsidRPr="00AC7CC7" w:rsidRDefault="00480C95" w:rsidP="00770612">
      <w:pPr>
        <w:jc w:val="center"/>
        <w:rPr>
          <w:rFonts w:ascii="Arial" w:hAnsi="Arial" w:cs="Arial"/>
          <w:b/>
          <w:sz w:val="28"/>
          <w:szCs w:val="28"/>
          <w:lang w:val="el-GR"/>
        </w:rPr>
      </w:pPr>
      <w:r w:rsidRPr="00AC7CC7">
        <w:rPr>
          <w:rFonts w:ascii="Arial" w:hAnsi="Arial" w:cs="Arial"/>
          <w:b/>
          <w:sz w:val="28"/>
          <w:szCs w:val="28"/>
          <w:lang w:val="el-GR"/>
        </w:rPr>
        <w:t>ΚΑΤΕΡΙΝΑΣ ΣΑΚΕΛΛΑΡΟΠΟΥΛΟΥ</w:t>
      </w:r>
    </w:p>
    <w:p w:rsidR="00480C95" w:rsidRPr="00AC7CC7" w:rsidRDefault="00480C95" w:rsidP="00770612">
      <w:pPr>
        <w:jc w:val="center"/>
        <w:rPr>
          <w:rFonts w:ascii="Arial" w:hAnsi="Arial" w:cs="Arial"/>
          <w:b/>
          <w:sz w:val="28"/>
          <w:szCs w:val="28"/>
          <w:lang w:val="el-GR"/>
        </w:rPr>
      </w:pPr>
      <w:r w:rsidRPr="00AC7CC7">
        <w:rPr>
          <w:rFonts w:ascii="Arial" w:hAnsi="Arial" w:cs="Arial"/>
          <w:b/>
          <w:sz w:val="28"/>
          <w:szCs w:val="28"/>
          <w:lang w:val="el-GR"/>
        </w:rPr>
        <w:t>ΣΕ ΕΠΙΤΙΜΗ ΔΙΔΑΚΤΟΡΑ ΤΟΥ ΤΜΗΜΑΤΟΣ ΦΙΛΟΣΟΦΙΑΣ ΤΗΣ ΦΙΛΟΣΟΦΙΚΗΣ ΣΧΟΛΗΣ ΠΑΝΕΠΙΣΤΗΜΙΟΥ ΚΡΗΤΗΣ</w:t>
      </w:r>
    </w:p>
    <w:p w:rsidR="00480C95" w:rsidRPr="00AC7CC7" w:rsidRDefault="00770612" w:rsidP="00FB211E">
      <w:pPr>
        <w:jc w:val="center"/>
        <w:rPr>
          <w:rFonts w:ascii="Arial" w:hAnsi="Arial" w:cs="Arial"/>
          <w:b/>
          <w:sz w:val="28"/>
          <w:szCs w:val="28"/>
          <w:lang w:val="el-GR"/>
        </w:rPr>
      </w:pPr>
      <w:r w:rsidRPr="00AC7CC7">
        <w:rPr>
          <w:rFonts w:ascii="Arial" w:hAnsi="Arial" w:cs="Arial"/>
          <w:b/>
          <w:sz w:val="28"/>
          <w:szCs w:val="28"/>
          <w:lang w:val="el-GR"/>
        </w:rPr>
        <w:t>ΕΠΑΙΝΟΣ</w:t>
      </w:r>
    </w:p>
    <w:p w:rsidR="000F2AD0" w:rsidRPr="00480C95" w:rsidRDefault="000F2AD0" w:rsidP="00770612">
      <w:pPr>
        <w:jc w:val="center"/>
        <w:rPr>
          <w:rFonts w:ascii="Arial" w:hAnsi="Arial" w:cs="Arial"/>
          <w:b/>
          <w:sz w:val="24"/>
          <w:szCs w:val="24"/>
          <w:lang w:val="el-GR"/>
        </w:rPr>
      </w:pPr>
    </w:p>
    <w:p w:rsidR="00000D42" w:rsidRPr="00AA2522" w:rsidRDefault="00FB211E" w:rsidP="0070101F">
      <w:pPr>
        <w:jc w:val="both"/>
        <w:rPr>
          <w:rFonts w:ascii="Arial" w:hAnsi="Arial" w:cs="Arial"/>
          <w:sz w:val="24"/>
          <w:szCs w:val="24"/>
          <w:lang w:val="el-GR"/>
        </w:rPr>
      </w:pPr>
      <w:proofErr w:type="spellStart"/>
      <w:r w:rsidRPr="00AA2522">
        <w:rPr>
          <w:rFonts w:ascii="Arial" w:hAnsi="Arial" w:cs="Arial"/>
          <w:sz w:val="24"/>
          <w:szCs w:val="24"/>
          <w:lang w:val="el-GR"/>
        </w:rPr>
        <w:t>Εξοχο</w:t>
      </w:r>
      <w:r w:rsidR="00AE343E" w:rsidRPr="00AA2522">
        <w:rPr>
          <w:rFonts w:ascii="Arial" w:hAnsi="Arial" w:cs="Arial"/>
          <w:sz w:val="24"/>
          <w:szCs w:val="24"/>
          <w:lang w:val="el-GR"/>
        </w:rPr>
        <w:t>τάτη</w:t>
      </w:r>
      <w:proofErr w:type="spellEnd"/>
      <w:r w:rsidR="00AE343E" w:rsidRPr="00AA2522">
        <w:rPr>
          <w:rFonts w:ascii="Arial" w:hAnsi="Arial" w:cs="Arial"/>
          <w:sz w:val="24"/>
          <w:szCs w:val="24"/>
          <w:lang w:val="el-GR"/>
        </w:rPr>
        <w:t xml:space="preserve"> κυρία Πρόεδρε </w:t>
      </w:r>
      <w:r w:rsidR="00AA2522" w:rsidRPr="00AA2522">
        <w:rPr>
          <w:rFonts w:ascii="Arial" w:hAnsi="Arial" w:cs="Arial"/>
          <w:sz w:val="24"/>
          <w:szCs w:val="24"/>
          <w:lang w:val="el-GR"/>
        </w:rPr>
        <w:t xml:space="preserve">της </w:t>
      </w:r>
      <w:r w:rsidR="0093056B" w:rsidRPr="00AA2522">
        <w:rPr>
          <w:rFonts w:ascii="Arial" w:hAnsi="Arial" w:cs="Arial"/>
          <w:sz w:val="24"/>
          <w:szCs w:val="24"/>
          <w:lang w:val="el-GR"/>
        </w:rPr>
        <w:t xml:space="preserve"> Δημοκρατίας</w:t>
      </w:r>
      <w:r w:rsidR="006761B1" w:rsidRPr="00AA2522">
        <w:rPr>
          <w:rFonts w:ascii="Arial" w:hAnsi="Arial" w:cs="Arial"/>
          <w:sz w:val="24"/>
          <w:szCs w:val="24"/>
          <w:lang w:val="el-GR"/>
        </w:rPr>
        <w:t>,</w:t>
      </w:r>
      <w:r w:rsidR="0093056B" w:rsidRPr="00AA2522">
        <w:rPr>
          <w:rFonts w:ascii="Arial" w:hAnsi="Arial" w:cs="Arial"/>
          <w:sz w:val="24"/>
          <w:szCs w:val="24"/>
          <w:lang w:val="el-GR"/>
        </w:rPr>
        <w:t xml:space="preserve">  </w:t>
      </w:r>
    </w:p>
    <w:p w:rsidR="0093056B" w:rsidRPr="00AA2522" w:rsidRDefault="00E91147" w:rsidP="00AA2522">
      <w:pPr>
        <w:pStyle w:val="NoSpacing"/>
        <w:spacing w:line="360" w:lineRule="auto"/>
        <w:ind w:firstLine="720"/>
        <w:jc w:val="both"/>
        <w:rPr>
          <w:rFonts w:ascii="Arial" w:hAnsi="Arial" w:cs="Arial"/>
          <w:sz w:val="24"/>
          <w:szCs w:val="24"/>
        </w:rPr>
      </w:pPr>
      <w:r w:rsidRPr="00AA2522">
        <w:rPr>
          <w:rFonts w:ascii="Arial" w:hAnsi="Arial" w:cs="Arial"/>
          <w:sz w:val="24"/>
          <w:szCs w:val="24"/>
        </w:rPr>
        <w:t>Σα</w:t>
      </w:r>
      <w:r w:rsidR="0093056B" w:rsidRPr="00AA2522">
        <w:rPr>
          <w:rFonts w:ascii="Arial" w:hAnsi="Arial" w:cs="Arial"/>
          <w:sz w:val="24"/>
          <w:szCs w:val="24"/>
        </w:rPr>
        <w:t>ς καλωσορίζω</w:t>
      </w:r>
      <w:r w:rsidR="0068692D">
        <w:rPr>
          <w:rFonts w:ascii="Arial" w:hAnsi="Arial" w:cs="Arial"/>
          <w:sz w:val="24"/>
          <w:szCs w:val="24"/>
        </w:rPr>
        <w:t>,</w:t>
      </w:r>
      <w:r w:rsidR="0093056B" w:rsidRPr="00AA2522">
        <w:rPr>
          <w:rFonts w:ascii="Arial" w:hAnsi="Arial" w:cs="Arial"/>
          <w:sz w:val="24"/>
          <w:szCs w:val="24"/>
        </w:rPr>
        <w:t xml:space="preserve"> </w:t>
      </w:r>
      <w:r w:rsidR="003F2B05" w:rsidRPr="00AA2522">
        <w:rPr>
          <w:rFonts w:ascii="Arial" w:hAnsi="Arial" w:cs="Arial"/>
          <w:sz w:val="24"/>
          <w:szCs w:val="24"/>
        </w:rPr>
        <w:t>με τιμή</w:t>
      </w:r>
      <w:r w:rsidR="0068692D">
        <w:rPr>
          <w:rFonts w:ascii="Arial" w:hAnsi="Arial" w:cs="Arial"/>
          <w:sz w:val="24"/>
          <w:szCs w:val="24"/>
        </w:rPr>
        <w:t>,</w:t>
      </w:r>
      <w:r w:rsidR="003F2B05" w:rsidRPr="00AA2522">
        <w:rPr>
          <w:rFonts w:ascii="Arial" w:hAnsi="Arial" w:cs="Arial"/>
          <w:sz w:val="24"/>
          <w:szCs w:val="24"/>
        </w:rPr>
        <w:t xml:space="preserve"> </w:t>
      </w:r>
      <w:r w:rsidR="0093056B" w:rsidRPr="00AA2522">
        <w:rPr>
          <w:rFonts w:ascii="Arial" w:hAnsi="Arial" w:cs="Arial"/>
          <w:sz w:val="24"/>
          <w:szCs w:val="24"/>
        </w:rPr>
        <w:t xml:space="preserve">στην αποψινή </w:t>
      </w:r>
      <w:r w:rsidR="0070101F" w:rsidRPr="00AA2522">
        <w:rPr>
          <w:rFonts w:ascii="Arial" w:hAnsi="Arial" w:cs="Arial"/>
          <w:sz w:val="24"/>
          <w:szCs w:val="24"/>
        </w:rPr>
        <w:t>πανηγυρική τελετή,</w:t>
      </w:r>
      <w:r w:rsidR="00172894" w:rsidRPr="00AA2522">
        <w:rPr>
          <w:rFonts w:ascii="Arial" w:hAnsi="Arial" w:cs="Arial"/>
          <w:sz w:val="24"/>
          <w:szCs w:val="24"/>
        </w:rPr>
        <w:t xml:space="preserve"> </w:t>
      </w:r>
      <w:r w:rsidR="00A94C6F" w:rsidRPr="00AA2522">
        <w:rPr>
          <w:rFonts w:ascii="Arial" w:hAnsi="Arial" w:cs="Arial"/>
          <w:sz w:val="24"/>
          <w:szCs w:val="24"/>
        </w:rPr>
        <w:t xml:space="preserve">θέμα </w:t>
      </w:r>
      <w:r w:rsidR="00172894" w:rsidRPr="00AA2522">
        <w:rPr>
          <w:rFonts w:ascii="Arial" w:hAnsi="Arial" w:cs="Arial"/>
          <w:sz w:val="24"/>
          <w:szCs w:val="24"/>
        </w:rPr>
        <w:t xml:space="preserve">της οποίας αποτελεί η </w:t>
      </w:r>
      <w:r w:rsidR="004A6629" w:rsidRPr="00AA2522">
        <w:rPr>
          <w:rFonts w:ascii="Arial" w:hAnsi="Arial" w:cs="Arial"/>
          <w:sz w:val="24"/>
          <w:szCs w:val="24"/>
        </w:rPr>
        <w:t xml:space="preserve">αναγόρευση </w:t>
      </w:r>
      <w:r w:rsidR="0093056B" w:rsidRPr="00AA2522">
        <w:rPr>
          <w:rFonts w:ascii="Arial" w:hAnsi="Arial" w:cs="Arial"/>
          <w:sz w:val="24"/>
          <w:szCs w:val="24"/>
        </w:rPr>
        <w:t>της Αυτής Εξοχότητά</w:t>
      </w:r>
      <w:r w:rsidR="00A94C6F" w:rsidRPr="00AA2522">
        <w:rPr>
          <w:rFonts w:ascii="Arial" w:hAnsi="Arial" w:cs="Arial"/>
          <w:sz w:val="24"/>
          <w:szCs w:val="24"/>
        </w:rPr>
        <w:t xml:space="preserve">ς </w:t>
      </w:r>
      <w:r w:rsidR="00480C95" w:rsidRPr="00AA2522">
        <w:rPr>
          <w:rFonts w:ascii="Arial" w:hAnsi="Arial" w:cs="Arial"/>
          <w:sz w:val="24"/>
          <w:szCs w:val="24"/>
        </w:rPr>
        <w:t>Σ</w:t>
      </w:r>
      <w:r w:rsidR="0093056B" w:rsidRPr="00AA2522">
        <w:rPr>
          <w:rFonts w:ascii="Arial" w:hAnsi="Arial" w:cs="Arial"/>
          <w:sz w:val="24"/>
          <w:szCs w:val="24"/>
        </w:rPr>
        <w:t xml:space="preserve">ας </w:t>
      </w:r>
      <w:r w:rsidR="00AA2522">
        <w:rPr>
          <w:rFonts w:ascii="Arial" w:hAnsi="Arial" w:cs="Arial"/>
          <w:sz w:val="24"/>
          <w:szCs w:val="24"/>
        </w:rPr>
        <w:t>σε επίτιμη Δ</w:t>
      </w:r>
      <w:r w:rsidR="00A94C6F" w:rsidRPr="00AA2522">
        <w:rPr>
          <w:rFonts w:ascii="Arial" w:hAnsi="Arial" w:cs="Arial"/>
          <w:sz w:val="24"/>
          <w:szCs w:val="24"/>
        </w:rPr>
        <w:t xml:space="preserve">ιδάκτορα του Τμήματος Φιλοσοφίας της Φιλοσοφικής Σχολής του Πανεπιστημίου Κρήτης. </w:t>
      </w:r>
    </w:p>
    <w:p w:rsidR="00246EE5" w:rsidRDefault="0093056B" w:rsidP="00AA2522">
      <w:pPr>
        <w:pStyle w:val="NoSpacing"/>
        <w:spacing w:line="360" w:lineRule="auto"/>
        <w:ind w:firstLine="720"/>
        <w:jc w:val="both"/>
        <w:rPr>
          <w:rFonts w:ascii="Arial" w:hAnsi="Arial" w:cs="Arial"/>
          <w:sz w:val="24"/>
          <w:szCs w:val="24"/>
        </w:rPr>
      </w:pPr>
      <w:r w:rsidRPr="00AA2522">
        <w:rPr>
          <w:rFonts w:ascii="Arial" w:hAnsi="Arial" w:cs="Arial"/>
          <w:sz w:val="24"/>
          <w:szCs w:val="24"/>
        </w:rPr>
        <w:t>Στο πρόσωπό σας, τ</w:t>
      </w:r>
      <w:r w:rsidR="00A94C6F" w:rsidRPr="00AA2522">
        <w:rPr>
          <w:rFonts w:ascii="Arial" w:hAnsi="Arial" w:cs="Arial"/>
          <w:sz w:val="24"/>
          <w:szCs w:val="24"/>
        </w:rPr>
        <w:t>ιμούμε καταρχάς τη</w:t>
      </w:r>
      <w:r w:rsidR="0068692D">
        <w:rPr>
          <w:rFonts w:ascii="Arial" w:hAnsi="Arial" w:cs="Arial"/>
          <w:sz w:val="24"/>
          <w:szCs w:val="24"/>
        </w:rPr>
        <w:t>ν</w:t>
      </w:r>
      <w:r w:rsidR="00A94C6F" w:rsidRPr="00AA2522">
        <w:rPr>
          <w:rFonts w:ascii="Arial" w:hAnsi="Arial" w:cs="Arial"/>
          <w:sz w:val="24"/>
          <w:szCs w:val="24"/>
        </w:rPr>
        <w:t xml:space="preserve"> γυναίκα επιστήμονα, </w:t>
      </w:r>
      <w:r w:rsidRPr="00AA2522">
        <w:rPr>
          <w:rFonts w:ascii="Arial" w:hAnsi="Arial" w:cs="Arial"/>
          <w:sz w:val="24"/>
          <w:szCs w:val="24"/>
        </w:rPr>
        <w:t>την</w:t>
      </w:r>
      <w:r w:rsidR="00246EE5" w:rsidRPr="00AA2522">
        <w:rPr>
          <w:rFonts w:ascii="Arial" w:hAnsi="Arial" w:cs="Arial"/>
          <w:sz w:val="24"/>
          <w:szCs w:val="24"/>
        </w:rPr>
        <w:t xml:space="preserve"> άριστη νομικό με </w:t>
      </w:r>
      <w:r w:rsidR="00461A6F" w:rsidRPr="00AA2522">
        <w:rPr>
          <w:rFonts w:ascii="Arial" w:hAnsi="Arial" w:cs="Arial"/>
          <w:color w:val="222222"/>
          <w:sz w:val="24"/>
          <w:szCs w:val="24"/>
        </w:rPr>
        <w:t xml:space="preserve">εξαιρετική συμβολή </w:t>
      </w:r>
      <w:r w:rsidRPr="00AA2522">
        <w:rPr>
          <w:rFonts w:ascii="Arial" w:hAnsi="Arial" w:cs="Arial"/>
          <w:color w:val="222222"/>
          <w:sz w:val="24"/>
          <w:szCs w:val="24"/>
        </w:rPr>
        <w:t xml:space="preserve"> στην επιστήμη του Δικαίου, ειδικότερα στη </w:t>
      </w:r>
      <w:r w:rsidRPr="00AA2522">
        <w:rPr>
          <w:rFonts w:ascii="Arial" w:hAnsi="Arial" w:cs="Arial"/>
          <w:color w:val="333333"/>
          <w:sz w:val="24"/>
          <w:szCs w:val="24"/>
        </w:rPr>
        <w:t>διαμόρφωση του συνταγματικού, διοικητι</w:t>
      </w:r>
      <w:r w:rsidR="009A0707" w:rsidRPr="00AA2522">
        <w:rPr>
          <w:rFonts w:ascii="Arial" w:hAnsi="Arial" w:cs="Arial"/>
          <w:color w:val="333333"/>
          <w:sz w:val="24"/>
          <w:szCs w:val="24"/>
        </w:rPr>
        <w:t>κού και περιβαλλοντικού Δικαίου</w:t>
      </w:r>
      <w:r w:rsidRPr="00AA2522">
        <w:rPr>
          <w:rFonts w:ascii="Arial" w:hAnsi="Arial" w:cs="Arial"/>
          <w:color w:val="333333"/>
          <w:sz w:val="24"/>
          <w:szCs w:val="24"/>
        </w:rPr>
        <w:t>,</w:t>
      </w:r>
      <w:r w:rsidRPr="00AA2522">
        <w:rPr>
          <w:rFonts w:ascii="Arial" w:hAnsi="Arial" w:cs="Arial"/>
          <w:color w:val="333333"/>
          <w:sz w:val="24"/>
          <w:szCs w:val="24"/>
          <w:shd w:val="clear" w:color="auto" w:fill="FFFFFF"/>
        </w:rPr>
        <w:t xml:space="preserve"> και  </w:t>
      </w:r>
      <w:r w:rsidRPr="00AA2522">
        <w:rPr>
          <w:rFonts w:ascii="Arial" w:hAnsi="Arial" w:cs="Arial"/>
          <w:sz w:val="24"/>
          <w:szCs w:val="24"/>
        </w:rPr>
        <w:t xml:space="preserve">μείζονα </w:t>
      </w:r>
      <w:r w:rsidR="00246EE5" w:rsidRPr="00AA2522">
        <w:rPr>
          <w:rFonts w:ascii="Arial" w:hAnsi="Arial" w:cs="Arial"/>
          <w:sz w:val="24"/>
          <w:szCs w:val="24"/>
        </w:rPr>
        <w:t xml:space="preserve">προσφορά </w:t>
      </w:r>
      <w:r w:rsidRPr="00AA2522">
        <w:rPr>
          <w:rFonts w:ascii="Arial" w:hAnsi="Arial" w:cs="Arial"/>
          <w:sz w:val="24"/>
          <w:szCs w:val="24"/>
        </w:rPr>
        <w:t xml:space="preserve"> </w:t>
      </w:r>
      <w:r w:rsidR="00246EE5" w:rsidRPr="00AA2522">
        <w:rPr>
          <w:rFonts w:ascii="Arial" w:hAnsi="Arial" w:cs="Arial"/>
          <w:sz w:val="24"/>
          <w:szCs w:val="24"/>
        </w:rPr>
        <w:t>στη</w:t>
      </w:r>
      <w:r w:rsidR="00461A6F" w:rsidRPr="00AA2522">
        <w:rPr>
          <w:rFonts w:ascii="Arial" w:hAnsi="Arial" w:cs="Arial"/>
          <w:sz w:val="24"/>
          <w:szCs w:val="24"/>
        </w:rPr>
        <w:t>ν απονομή και την οργάνωση της Δ</w:t>
      </w:r>
      <w:r w:rsidR="007B6E4E" w:rsidRPr="00AA2522">
        <w:rPr>
          <w:rFonts w:ascii="Arial" w:hAnsi="Arial" w:cs="Arial"/>
          <w:sz w:val="24"/>
          <w:szCs w:val="24"/>
        </w:rPr>
        <w:t>ικαιοσύνης</w:t>
      </w:r>
      <w:r w:rsidR="00246EE5" w:rsidRPr="00AA2522">
        <w:rPr>
          <w:rFonts w:ascii="Arial" w:hAnsi="Arial" w:cs="Arial"/>
          <w:sz w:val="24"/>
          <w:szCs w:val="24"/>
        </w:rPr>
        <w:t xml:space="preserve">, </w:t>
      </w:r>
      <w:r w:rsidR="00461A6F" w:rsidRPr="00AA2522">
        <w:rPr>
          <w:rFonts w:ascii="Arial" w:hAnsi="Arial" w:cs="Arial"/>
          <w:sz w:val="24"/>
          <w:szCs w:val="24"/>
        </w:rPr>
        <w:t>με ιδιαίτερη ευαισθησία στη</w:t>
      </w:r>
      <w:r w:rsidR="00246EE5" w:rsidRPr="00AA2522">
        <w:rPr>
          <w:rFonts w:ascii="Arial" w:hAnsi="Arial" w:cs="Arial"/>
          <w:sz w:val="24"/>
          <w:szCs w:val="24"/>
        </w:rPr>
        <w:t xml:space="preserve"> σύνδεση </w:t>
      </w:r>
      <w:r w:rsidR="00461A6F" w:rsidRPr="00AA2522">
        <w:rPr>
          <w:rFonts w:ascii="Arial" w:hAnsi="Arial" w:cs="Arial"/>
          <w:sz w:val="24"/>
          <w:szCs w:val="24"/>
        </w:rPr>
        <w:t>Ηθικής και Δικαίου</w:t>
      </w:r>
      <w:r w:rsidR="0068692D">
        <w:rPr>
          <w:rFonts w:ascii="Arial" w:hAnsi="Arial" w:cs="Arial"/>
          <w:sz w:val="24"/>
          <w:szCs w:val="24"/>
        </w:rPr>
        <w:t>·</w:t>
      </w:r>
      <w:r w:rsidR="00246EE5" w:rsidRPr="00AA2522">
        <w:rPr>
          <w:rFonts w:ascii="Arial" w:hAnsi="Arial" w:cs="Arial"/>
          <w:sz w:val="24"/>
          <w:szCs w:val="24"/>
        </w:rPr>
        <w:t xml:space="preserve"> </w:t>
      </w:r>
      <w:r w:rsidR="007A5ED5" w:rsidRPr="00AA2522">
        <w:rPr>
          <w:rFonts w:ascii="Arial" w:hAnsi="Arial" w:cs="Arial"/>
          <w:sz w:val="24"/>
          <w:szCs w:val="24"/>
        </w:rPr>
        <w:t xml:space="preserve">τιμούμε </w:t>
      </w:r>
      <w:r w:rsidR="00246EE5" w:rsidRPr="00AA2522">
        <w:rPr>
          <w:rFonts w:ascii="Arial" w:hAnsi="Arial" w:cs="Arial"/>
          <w:sz w:val="24"/>
          <w:szCs w:val="24"/>
        </w:rPr>
        <w:t>τη</w:t>
      </w:r>
      <w:r w:rsidRPr="00AA2522">
        <w:rPr>
          <w:rFonts w:ascii="Arial" w:hAnsi="Arial" w:cs="Arial"/>
          <w:sz w:val="24"/>
          <w:szCs w:val="24"/>
        </w:rPr>
        <w:t>ν</w:t>
      </w:r>
      <w:r w:rsidR="00246EE5" w:rsidRPr="00AA2522">
        <w:rPr>
          <w:rFonts w:ascii="Arial" w:hAnsi="Arial" w:cs="Arial"/>
          <w:sz w:val="24"/>
          <w:szCs w:val="24"/>
        </w:rPr>
        <w:t xml:space="preserve"> ενεργό πολίτη που </w:t>
      </w:r>
      <w:r w:rsidRPr="00AA2522">
        <w:rPr>
          <w:rFonts w:ascii="Arial" w:hAnsi="Arial" w:cs="Arial"/>
          <w:sz w:val="24"/>
          <w:szCs w:val="24"/>
        </w:rPr>
        <w:t>έχει συμβάλ</w:t>
      </w:r>
      <w:r w:rsidR="00246EE5" w:rsidRPr="00AA2522">
        <w:rPr>
          <w:rFonts w:ascii="Arial" w:hAnsi="Arial" w:cs="Arial"/>
          <w:sz w:val="24"/>
          <w:szCs w:val="24"/>
        </w:rPr>
        <w:t>ει στην προαγωγή του δημοσίου διαλόγου</w:t>
      </w:r>
      <w:r w:rsidR="00856F94" w:rsidRPr="00AA2522">
        <w:rPr>
          <w:rFonts w:ascii="Arial" w:hAnsi="Arial" w:cs="Arial"/>
          <w:sz w:val="24"/>
          <w:szCs w:val="24"/>
        </w:rPr>
        <w:t>,</w:t>
      </w:r>
      <w:r w:rsidR="00246EE5" w:rsidRPr="00AA2522">
        <w:rPr>
          <w:rFonts w:ascii="Arial" w:hAnsi="Arial" w:cs="Arial"/>
          <w:sz w:val="24"/>
          <w:szCs w:val="24"/>
        </w:rPr>
        <w:t xml:space="preserve"> </w:t>
      </w:r>
      <w:r w:rsidRPr="00AA2522">
        <w:rPr>
          <w:rFonts w:ascii="Arial" w:hAnsi="Arial" w:cs="Arial"/>
          <w:sz w:val="24"/>
          <w:szCs w:val="24"/>
        </w:rPr>
        <w:t xml:space="preserve">ιδιαίτερα για θέματα </w:t>
      </w:r>
      <w:r w:rsidR="00172894" w:rsidRPr="00AA2522">
        <w:rPr>
          <w:rFonts w:ascii="Arial" w:hAnsi="Arial" w:cs="Arial"/>
          <w:sz w:val="24"/>
          <w:szCs w:val="24"/>
        </w:rPr>
        <w:t xml:space="preserve"> προστασία</w:t>
      </w:r>
      <w:r w:rsidRPr="00AA2522">
        <w:rPr>
          <w:rFonts w:ascii="Arial" w:hAnsi="Arial" w:cs="Arial"/>
          <w:sz w:val="24"/>
          <w:szCs w:val="24"/>
        </w:rPr>
        <w:t>ς</w:t>
      </w:r>
      <w:r w:rsidR="00172894" w:rsidRPr="00AA2522">
        <w:rPr>
          <w:rFonts w:ascii="Arial" w:hAnsi="Arial" w:cs="Arial"/>
          <w:sz w:val="24"/>
          <w:szCs w:val="24"/>
        </w:rPr>
        <w:t xml:space="preserve"> του περιβάλλοντος, </w:t>
      </w:r>
      <w:r w:rsidRPr="00AA2522">
        <w:rPr>
          <w:rFonts w:ascii="Arial" w:hAnsi="Arial" w:cs="Arial"/>
          <w:sz w:val="24"/>
          <w:szCs w:val="24"/>
        </w:rPr>
        <w:t xml:space="preserve">αλλά και </w:t>
      </w:r>
      <w:r w:rsidR="00461A6F" w:rsidRPr="00AA2522">
        <w:rPr>
          <w:rFonts w:ascii="Arial" w:hAnsi="Arial" w:cs="Arial"/>
          <w:sz w:val="24"/>
          <w:szCs w:val="24"/>
        </w:rPr>
        <w:t xml:space="preserve">για </w:t>
      </w:r>
      <w:r w:rsidR="00172894" w:rsidRPr="00AA2522">
        <w:rPr>
          <w:rFonts w:ascii="Arial" w:hAnsi="Arial" w:cs="Arial"/>
          <w:sz w:val="24"/>
          <w:szCs w:val="24"/>
        </w:rPr>
        <w:t>την προστασία των ατομικών δικαιωμάτων και ελευθεριών</w:t>
      </w:r>
      <w:r w:rsidRPr="00AA2522">
        <w:rPr>
          <w:rFonts w:ascii="Arial" w:hAnsi="Arial" w:cs="Arial"/>
          <w:sz w:val="24"/>
          <w:szCs w:val="24"/>
        </w:rPr>
        <w:t xml:space="preserve">, </w:t>
      </w:r>
      <w:r w:rsidR="00172894" w:rsidRPr="00AA2522">
        <w:rPr>
          <w:rFonts w:ascii="Arial" w:hAnsi="Arial" w:cs="Arial"/>
          <w:sz w:val="24"/>
          <w:szCs w:val="24"/>
        </w:rPr>
        <w:t xml:space="preserve"> την έμπρακτη διασφάλιση των </w:t>
      </w:r>
      <w:proofErr w:type="spellStart"/>
      <w:r w:rsidR="00172894" w:rsidRPr="00AA2522">
        <w:rPr>
          <w:rFonts w:ascii="Arial" w:hAnsi="Arial" w:cs="Arial"/>
          <w:sz w:val="24"/>
          <w:szCs w:val="24"/>
        </w:rPr>
        <w:t>ηθικοπολιτικών</w:t>
      </w:r>
      <w:proofErr w:type="spellEnd"/>
      <w:r w:rsidR="00172894" w:rsidRPr="00AA2522">
        <w:rPr>
          <w:rFonts w:ascii="Arial" w:hAnsi="Arial" w:cs="Arial"/>
          <w:sz w:val="24"/>
          <w:szCs w:val="24"/>
        </w:rPr>
        <w:t xml:space="preserve"> αρχών του κράτους Δικαίου και της Δημοκρατίας</w:t>
      </w:r>
      <w:r w:rsidRPr="00AA2522">
        <w:rPr>
          <w:rFonts w:ascii="Arial" w:hAnsi="Arial" w:cs="Arial"/>
          <w:sz w:val="24"/>
          <w:szCs w:val="24"/>
        </w:rPr>
        <w:t>. Τιμούμε την εξέχουσα προσωπικότητα η οποία συμπυκνώνει εκείνα</w:t>
      </w:r>
      <w:r w:rsidR="007A5ED5" w:rsidRPr="00AA2522">
        <w:rPr>
          <w:rFonts w:ascii="Arial" w:hAnsi="Arial" w:cs="Arial"/>
          <w:sz w:val="24"/>
          <w:szCs w:val="24"/>
        </w:rPr>
        <w:t xml:space="preserve"> τ</w:t>
      </w:r>
      <w:r w:rsidRPr="00AA2522">
        <w:rPr>
          <w:rFonts w:ascii="Arial" w:hAnsi="Arial" w:cs="Arial"/>
          <w:sz w:val="24"/>
          <w:szCs w:val="24"/>
        </w:rPr>
        <w:t>α</w:t>
      </w:r>
      <w:r w:rsidR="006761B1" w:rsidRPr="00AA2522">
        <w:rPr>
          <w:rFonts w:ascii="Arial" w:hAnsi="Arial" w:cs="Arial"/>
          <w:sz w:val="24"/>
          <w:szCs w:val="24"/>
        </w:rPr>
        <w:t xml:space="preserve"> χαρακτηριστικά που δικαιολόγησαν το 2020</w:t>
      </w:r>
      <w:r w:rsidR="00AC7CC7" w:rsidRPr="00AA2522">
        <w:rPr>
          <w:rFonts w:ascii="Arial" w:hAnsi="Arial" w:cs="Arial"/>
          <w:sz w:val="24"/>
          <w:szCs w:val="24"/>
        </w:rPr>
        <w:t xml:space="preserve"> την ευρύτατη αποδοχή Σ</w:t>
      </w:r>
      <w:r w:rsidR="004A6629" w:rsidRPr="00AA2522">
        <w:rPr>
          <w:rFonts w:ascii="Arial" w:hAnsi="Arial" w:cs="Arial"/>
          <w:sz w:val="24"/>
          <w:szCs w:val="24"/>
        </w:rPr>
        <w:t>α</w:t>
      </w:r>
      <w:r w:rsidRPr="00AA2522">
        <w:rPr>
          <w:rFonts w:ascii="Arial" w:hAnsi="Arial" w:cs="Arial"/>
          <w:sz w:val="24"/>
          <w:szCs w:val="24"/>
        </w:rPr>
        <w:t>ς από την κοινωνία τω</w:t>
      </w:r>
      <w:r w:rsidR="009A0707" w:rsidRPr="00AA2522">
        <w:rPr>
          <w:rFonts w:ascii="Arial" w:hAnsi="Arial" w:cs="Arial"/>
          <w:sz w:val="24"/>
          <w:szCs w:val="24"/>
        </w:rPr>
        <w:t>ν Ελλήνων πολιτών και θεμελίωσα</w:t>
      </w:r>
      <w:r w:rsidR="00DC74FB" w:rsidRPr="00AA2522">
        <w:rPr>
          <w:rFonts w:ascii="Arial" w:hAnsi="Arial" w:cs="Arial"/>
          <w:sz w:val="24"/>
          <w:szCs w:val="24"/>
        </w:rPr>
        <w:t>ν την εκλογή σα</w:t>
      </w:r>
      <w:r w:rsidRPr="00AA2522">
        <w:rPr>
          <w:rFonts w:ascii="Arial" w:hAnsi="Arial" w:cs="Arial"/>
          <w:sz w:val="24"/>
          <w:szCs w:val="24"/>
        </w:rPr>
        <w:t>ς με ευρύτατη πλειοψηφία  στο κορυφαίο αξίωμα της</w:t>
      </w:r>
      <w:r w:rsidR="007B6E4E" w:rsidRPr="00AA2522">
        <w:rPr>
          <w:rFonts w:ascii="Arial" w:hAnsi="Arial" w:cs="Arial"/>
          <w:sz w:val="24"/>
          <w:szCs w:val="24"/>
        </w:rPr>
        <w:t xml:space="preserve"> Ελληνικής  Δημοκρατίας.</w:t>
      </w:r>
    </w:p>
    <w:p w:rsidR="00AA2522" w:rsidRPr="00AA2522" w:rsidRDefault="00AA2522" w:rsidP="00AA2522">
      <w:pPr>
        <w:pStyle w:val="NoSpacing"/>
        <w:spacing w:line="360" w:lineRule="auto"/>
        <w:ind w:firstLine="720"/>
        <w:jc w:val="both"/>
        <w:rPr>
          <w:rFonts w:ascii="Arial" w:hAnsi="Arial" w:cs="Arial"/>
          <w:sz w:val="24"/>
          <w:szCs w:val="24"/>
        </w:rPr>
      </w:pPr>
    </w:p>
    <w:p w:rsidR="007A5ED5" w:rsidRPr="00442D0C" w:rsidRDefault="00856F94" w:rsidP="0070101F">
      <w:pPr>
        <w:jc w:val="both"/>
        <w:rPr>
          <w:rFonts w:ascii="Arial" w:hAnsi="Arial" w:cs="Arial"/>
          <w:sz w:val="24"/>
          <w:szCs w:val="24"/>
          <w:lang w:val="el-GR"/>
        </w:rPr>
      </w:pPr>
      <w:r w:rsidRPr="00442D0C">
        <w:rPr>
          <w:rFonts w:ascii="Arial" w:hAnsi="Arial" w:cs="Arial"/>
          <w:sz w:val="24"/>
          <w:szCs w:val="24"/>
          <w:lang w:val="el-GR"/>
        </w:rPr>
        <w:t>ΤΟ ΠΡΟΣΩΠΟ</w:t>
      </w:r>
      <w:r w:rsidR="007A5ED5" w:rsidRPr="00442D0C">
        <w:rPr>
          <w:rFonts w:ascii="Arial" w:hAnsi="Arial" w:cs="Arial"/>
          <w:sz w:val="24"/>
          <w:szCs w:val="24"/>
          <w:lang w:val="el-GR"/>
        </w:rPr>
        <w:t xml:space="preserve"> ΚΑΙ ΤΟ ΕΡΓΟ</w:t>
      </w:r>
    </w:p>
    <w:p w:rsidR="006A526B" w:rsidRPr="00442D0C" w:rsidRDefault="007A5ED5" w:rsidP="00142E5E">
      <w:pPr>
        <w:spacing w:line="360" w:lineRule="auto"/>
        <w:ind w:firstLine="720"/>
        <w:jc w:val="both"/>
        <w:rPr>
          <w:rFonts w:ascii="Arial" w:hAnsi="Arial" w:cs="Arial"/>
          <w:sz w:val="24"/>
          <w:szCs w:val="24"/>
          <w:lang w:val="el-GR"/>
        </w:rPr>
      </w:pPr>
      <w:r w:rsidRPr="00442D0C">
        <w:rPr>
          <w:rFonts w:ascii="Arial" w:hAnsi="Arial" w:cs="Arial"/>
          <w:color w:val="212121"/>
          <w:sz w:val="24"/>
          <w:szCs w:val="24"/>
          <w:lang w:val="el-GR"/>
        </w:rPr>
        <w:t>Η</w:t>
      </w:r>
      <w:r w:rsidR="00AA2522">
        <w:rPr>
          <w:rFonts w:ascii="Arial" w:hAnsi="Arial" w:cs="Arial"/>
          <w:color w:val="212121"/>
          <w:sz w:val="24"/>
          <w:szCs w:val="24"/>
          <w:lang w:val="el-GR"/>
        </w:rPr>
        <w:t xml:space="preserve"> Κατερίνα Νικολάου</w:t>
      </w:r>
      <w:r w:rsidR="009542E3" w:rsidRPr="00442D0C">
        <w:rPr>
          <w:rFonts w:ascii="Arial" w:hAnsi="Arial" w:cs="Arial"/>
          <w:color w:val="212121"/>
          <w:sz w:val="24"/>
          <w:szCs w:val="24"/>
          <w:lang w:val="el-GR"/>
        </w:rPr>
        <w:t xml:space="preserve"> </w:t>
      </w:r>
      <w:proofErr w:type="spellStart"/>
      <w:r w:rsidR="009542E3" w:rsidRPr="00442D0C">
        <w:rPr>
          <w:rFonts w:ascii="Arial" w:hAnsi="Arial" w:cs="Arial"/>
          <w:color w:val="212121"/>
          <w:sz w:val="24"/>
          <w:szCs w:val="24"/>
          <w:lang w:val="el-GR"/>
        </w:rPr>
        <w:t>Σακελλαροπούλου</w:t>
      </w:r>
      <w:proofErr w:type="spellEnd"/>
      <w:r w:rsidR="009542E3" w:rsidRPr="00442D0C">
        <w:rPr>
          <w:rFonts w:ascii="Arial" w:hAnsi="Arial" w:cs="Arial"/>
          <w:color w:val="212121"/>
          <w:sz w:val="24"/>
          <w:szCs w:val="24"/>
          <w:lang w:val="el-GR"/>
        </w:rPr>
        <w:t xml:space="preserve"> γεννήθηκε στη Θεσσαλονίκη. Είναι απόφοιτη του Αρσακείου και πτυχιούχος της Νομικής Σχολής του </w:t>
      </w:r>
      <w:r w:rsidRPr="00442D0C">
        <w:rPr>
          <w:rFonts w:ascii="Arial" w:hAnsi="Arial" w:cs="Arial"/>
          <w:color w:val="212121"/>
          <w:sz w:val="24"/>
          <w:szCs w:val="24"/>
          <w:lang w:val="el-GR"/>
        </w:rPr>
        <w:t xml:space="preserve">Εθνικού και Καποδιστριακού </w:t>
      </w:r>
      <w:r w:rsidR="009542E3" w:rsidRPr="00442D0C">
        <w:rPr>
          <w:rFonts w:ascii="Arial" w:hAnsi="Arial" w:cs="Arial"/>
          <w:color w:val="212121"/>
          <w:sz w:val="24"/>
          <w:szCs w:val="24"/>
          <w:lang w:val="el-GR"/>
        </w:rPr>
        <w:t>Πανεπιστημίου Αθηνών.</w:t>
      </w:r>
      <w:r w:rsidR="006A526B" w:rsidRPr="00442D0C">
        <w:rPr>
          <w:rFonts w:ascii="Arial" w:hAnsi="Arial" w:cs="Arial"/>
          <w:color w:val="212121"/>
          <w:sz w:val="24"/>
          <w:szCs w:val="24"/>
          <w:lang w:val="el-GR"/>
        </w:rPr>
        <w:t xml:space="preserve"> Διεξήγαγε μεταπτυχιακές σπουδές στο δημόσιο δίκαιο στο Πανεπιστήμιο </w:t>
      </w:r>
      <w:r w:rsidR="006A526B" w:rsidRPr="00442D0C">
        <w:rPr>
          <w:rFonts w:ascii="Arial" w:hAnsi="Arial" w:cs="Arial"/>
          <w:color w:val="212121"/>
          <w:sz w:val="24"/>
          <w:szCs w:val="24"/>
        </w:rPr>
        <w:t>Paris</w:t>
      </w:r>
      <w:r w:rsidR="006A526B" w:rsidRPr="00442D0C">
        <w:rPr>
          <w:rFonts w:ascii="Arial" w:hAnsi="Arial" w:cs="Arial"/>
          <w:color w:val="212121"/>
          <w:sz w:val="24"/>
          <w:szCs w:val="24"/>
          <w:lang w:val="el-GR"/>
        </w:rPr>
        <w:t xml:space="preserve"> </w:t>
      </w:r>
      <w:r w:rsidR="006A526B" w:rsidRPr="00442D0C">
        <w:rPr>
          <w:rFonts w:ascii="Arial" w:hAnsi="Arial" w:cs="Arial"/>
          <w:color w:val="212121"/>
          <w:sz w:val="24"/>
          <w:szCs w:val="24"/>
        </w:rPr>
        <w:t>II</w:t>
      </w:r>
      <w:r w:rsidR="006A526B" w:rsidRPr="00442D0C">
        <w:rPr>
          <w:rFonts w:ascii="Arial" w:hAnsi="Arial" w:cs="Arial"/>
          <w:color w:val="212121"/>
          <w:sz w:val="24"/>
          <w:szCs w:val="24"/>
          <w:lang w:val="el-GR"/>
        </w:rPr>
        <w:t xml:space="preserve"> στη Γαλλία.</w:t>
      </w:r>
    </w:p>
    <w:p w:rsidR="00A07B81" w:rsidRPr="00442D0C" w:rsidRDefault="009542E3" w:rsidP="00DC74FB">
      <w:pPr>
        <w:pStyle w:val="NoSpacing"/>
        <w:spacing w:line="360" w:lineRule="auto"/>
        <w:ind w:firstLine="720"/>
        <w:jc w:val="both"/>
        <w:rPr>
          <w:rFonts w:ascii="Arial" w:hAnsi="Arial" w:cs="Arial"/>
          <w:color w:val="212121"/>
          <w:sz w:val="24"/>
          <w:szCs w:val="24"/>
        </w:rPr>
      </w:pPr>
      <w:r w:rsidRPr="00442D0C">
        <w:rPr>
          <w:rFonts w:ascii="Arial" w:hAnsi="Arial" w:cs="Arial"/>
          <w:color w:val="212121"/>
          <w:sz w:val="24"/>
          <w:szCs w:val="24"/>
        </w:rPr>
        <w:lastRenderedPageBreak/>
        <w:t xml:space="preserve"> Η τιμωμένη διορίσθηκε κατόπιν διαγωνισμού, ως Εισηγήτρια, στο Συμβούλιο της Επικρατείας, το 1982, στη συνέχεια  προήχθη σε Πάρεδρο το 1988,  και σε Σύμβουλο το 2000. Υπηρέτησε ως Πάρεδρος στο Γ’ Τμήμα και ως Σύμβουλος στο Ε’ Τμήμα του Δικαστηρίου.</w:t>
      </w:r>
      <w:r w:rsidR="006A526B" w:rsidRPr="00442D0C">
        <w:rPr>
          <w:rFonts w:ascii="Arial" w:hAnsi="Arial" w:cs="Arial"/>
          <w:color w:val="212121"/>
          <w:sz w:val="24"/>
          <w:szCs w:val="24"/>
        </w:rPr>
        <w:t xml:space="preserve"> Το 2015 προήχθη σε Αντιπρόεδρο και υπηρέτησε στο Γ’ Τμήμα. Το 2018 επιλέχθηκε πρώτη γυναίκα Πρόεδρος του Δικαστηρίου, θέση στην οποία πα</w:t>
      </w:r>
      <w:r w:rsidR="00AC67AC">
        <w:rPr>
          <w:rFonts w:ascii="Arial" w:hAnsi="Arial" w:cs="Arial"/>
          <w:color w:val="212121"/>
          <w:sz w:val="24"/>
          <w:szCs w:val="24"/>
        </w:rPr>
        <w:t xml:space="preserve">ρέμεινε μέχρι τον Φεβρουάριο </w:t>
      </w:r>
      <w:r w:rsidR="006A526B" w:rsidRPr="00442D0C">
        <w:rPr>
          <w:rFonts w:ascii="Arial" w:hAnsi="Arial" w:cs="Arial"/>
          <w:color w:val="212121"/>
          <w:sz w:val="24"/>
          <w:szCs w:val="24"/>
        </w:rPr>
        <w:t xml:space="preserve"> 2020.</w:t>
      </w:r>
    </w:p>
    <w:p w:rsidR="00A07B81" w:rsidRPr="00442D0C" w:rsidRDefault="00A07B81" w:rsidP="00DC74FB">
      <w:pPr>
        <w:adjustRightInd w:val="0"/>
        <w:snapToGrid w:val="0"/>
        <w:spacing w:line="360" w:lineRule="auto"/>
        <w:ind w:firstLine="720"/>
        <w:jc w:val="both"/>
        <w:rPr>
          <w:rFonts w:ascii="Arial" w:hAnsi="Arial" w:cs="Arial"/>
          <w:sz w:val="24"/>
          <w:szCs w:val="24"/>
          <w:lang w:val="el-GR"/>
        </w:rPr>
      </w:pPr>
      <w:r w:rsidRPr="00442D0C">
        <w:rPr>
          <w:rFonts w:ascii="Arial" w:hAnsi="Arial" w:cs="Arial"/>
          <w:color w:val="212121"/>
          <w:sz w:val="24"/>
          <w:szCs w:val="24"/>
          <w:lang w:val="el-GR"/>
        </w:rPr>
        <w:t>Κ</w:t>
      </w:r>
      <w:r w:rsidRPr="00442D0C">
        <w:rPr>
          <w:rFonts w:ascii="Arial" w:hAnsi="Arial" w:cs="Arial"/>
          <w:sz w:val="24"/>
          <w:szCs w:val="24"/>
          <w:lang w:val="el-GR"/>
        </w:rPr>
        <w:t>ατά τη διάρκεια της θητείας της ως δικαστής, δίδαξε επί δεκαετία «Δίκαιο του Περιβάλλοντος» στην Εθνική</w:t>
      </w:r>
      <w:r w:rsidR="00792A8D" w:rsidRPr="00442D0C">
        <w:rPr>
          <w:rFonts w:ascii="Arial" w:hAnsi="Arial" w:cs="Arial"/>
          <w:sz w:val="24"/>
          <w:szCs w:val="24"/>
          <w:lang w:val="el-GR"/>
        </w:rPr>
        <w:t xml:space="preserve"> Σχολή Δικαστών στη Θεσσαλονίκη. Έχει λάβει μέρος</w:t>
      </w:r>
      <w:r w:rsidRPr="00442D0C">
        <w:rPr>
          <w:rFonts w:ascii="Arial" w:hAnsi="Arial" w:cs="Arial"/>
          <w:sz w:val="24"/>
          <w:szCs w:val="24"/>
          <w:lang w:val="el-GR"/>
        </w:rPr>
        <w:t xml:space="preserve"> σε σημαντικό αριθμό επιστημονικών συνεδρίων και ημερίδων, ενώ </w:t>
      </w:r>
      <w:r w:rsidR="00792A8D" w:rsidRPr="00442D0C">
        <w:rPr>
          <w:rFonts w:ascii="Arial" w:hAnsi="Arial" w:cs="Arial"/>
          <w:sz w:val="24"/>
          <w:szCs w:val="24"/>
          <w:lang w:val="el-GR"/>
        </w:rPr>
        <w:t xml:space="preserve">έχει συγγράψει </w:t>
      </w:r>
      <w:r w:rsidRPr="00442D0C">
        <w:rPr>
          <w:rFonts w:ascii="Arial" w:hAnsi="Arial" w:cs="Arial"/>
          <w:sz w:val="24"/>
          <w:szCs w:val="24"/>
          <w:lang w:val="el-GR"/>
        </w:rPr>
        <w:t xml:space="preserve">σειρά επιστημονικών άρθρων και μελετών </w:t>
      </w:r>
      <w:r w:rsidR="00DC74FB" w:rsidRPr="00442D0C">
        <w:rPr>
          <w:rFonts w:ascii="Arial" w:hAnsi="Arial" w:cs="Arial"/>
          <w:sz w:val="24"/>
          <w:szCs w:val="24"/>
          <w:lang w:val="el-GR"/>
        </w:rPr>
        <w:t>τόσο για γενικότερα ζητήμα</w:t>
      </w:r>
      <w:r w:rsidR="00A65C55">
        <w:rPr>
          <w:rFonts w:ascii="Arial" w:hAnsi="Arial" w:cs="Arial"/>
          <w:sz w:val="24"/>
          <w:szCs w:val="24"/>
          <w:lang w:val="el-GR"/>
        </w:rPr>
        <w:t>τα ερμηνείας και εφαρμογής του Σ</w:t>
      </w:r>
      <w:r w:rsidR="00DC74FB" w:rsidRPr="00442D0C">
        <w:rPr>
          <w:rFonts w:ascii="Arial" w:hAnsi="Arial" w:cs="Arial"/>
          <w:sz w:val="24"/>
          <w:szCs w:val="24"/>
          <w:lang w:val="el-GR"/>
        </w:rPr>
        <w:t xml:space="preserve">υντάγματος όσο και </w:t>
      </w:r>
      <w:r w:rsidRPr="00442D0C">
        <w:rPr>
          <w:rFonts w:ascii="Arial" w:hAnsi="Arial" w:cs="Arial"/>
          <w:sz w:val="24"/>
          <w:szCs w:val="24"/>
          <w:lang w:val="el-GR"/>
        </w:rPr>
        <w:t xml:space="preserve">για </w:t>
      </w:r>
      <w:r w:rsidR="00DC74FB" w:rsidRPr="00442D0C">
        <w:rPr>
          <w:rFonts w:ascii="Arial" w:hAnsi="Arial" w:cs="Arial"/>
          <w:sz w:val="24"/>
          <w:szCs w:val="24"/>
          <w:lang w:val="el-GR"/>
        </w:rPr>
        <w:t xml:space="preserve">ειδικότερα θέματα </w:t>
      </w:r>
      <w:r w:rsidR="00792A8D" w:rsidRPr="00442D0C">
        <w:rPr>
          <w:rFonts w:ascii="Arial" w:hAnsi="Arial" w:cs="Arial"/>
          <w:color w:val="212121"/>
          <w:sz w:val="24"/>
          <w:szCs w:val="24"/>
          <w:lang w:val="el-GR"/>
        </w:rPr>
        <w:t xml:space="preserve">περιβαλλοντικού και χωροταξικού δικαίου, </w:t>
      </w:r>
      <w:r w:rsidRPr="00442D0C">
        <w:rPr>
          <w:rFonts w:ascii="Arial" w:hAnsi="Arial" w:cs="Arial"/>
          <w:sz w:val="24"/>
          <w:szCs w:val="24"/>
          <w:lang w:val="el-GR"/>
        </w:rPr>
        <w:t xml:space="preserve">ισότητας των φύλων, προστασίας των θεμελιωδών </w:t>
      </w:r>
      <w:r w:rsidR="00792A8D" w:rsidRPr="00442D0C">
        <w:rPr>
          <w:rFonts w:ascii="Arial" w:hAnsi="Arial" w:cs="Arial"/>
          <w:color w:val="212121"/>
          <w:sz w:val="24"/>
          <w:szCs w:val="24"/>
          <w:lang w:val="el-GR"/>
        </w:rPr>
        <w:t>ατομικών δικαιωμάτων</w:t>
      </w:r>
      <w:r w:rsidR="00A65C55">
        <w:rPr>
          <w:rFonts w:ascii="Arial" w:hAnsi="Arial" w:cs="Arial"/>
          <w:sz w:val="24"/>
          <w:szCs w:val="24"/>
          <w:lang w:val="el-GR"/>
        </w:rPr>
        <w:t>, ανεξαρτησίας της Δ</w:t>
      </w:r>
      <w:r w:rsidRPr="00442D0C">
        <w:rPr>
          <w:rFonts w:ascii="Arial" w:hAnsi="Arial" w:cs="Arial"/>
          <w:sz w:val="24"/>
          <w:szCs w:val="24"/>
          <w:lang w:val="el-GR"/>
        </w:rPr>
        <w:t xml:space="preserve">ικαιοσύνης και </w:t>
      </w:r>
      <w:r w:rsidR="00792A8D" w:rsidRPr="00442D0C">
        <w:rPr>
          <w:rFonts w:ascii="Arial" w:hAnsi="Arial" w:cs="Arial"/>
          <w:color w:val="212121"/>
          <w:sz w:val="24"/>
          <w:szCs w:val="24"/>
          <w:lang w:val="el-GR"/>
        </w:rPr>
        <w:t>κατοχύρωσης</w:t>
      </w:r>
      <w:r w:rsidR="00792A8D" w:rsidRPr="00442D0C">
        <w:rPr>
          <w:rFonts w:ascii="Arial" w:hAnsi="Arial" w:cs="Arial"/>
          <w:sz w:val="24"/>
          <w:szCs w:val="24"/>
          <w:lang w:val="el-GR"/>
        </w:rPr>
        <w:t xml:space="preserve"> </w:t>
      </w:r>
      <w:r w:rsidRPr="00442D0C">
        <w:rPr>
          <w:rFonts w:ascii="Arial" w:hAnsi="Arial" w:cs="Arial"/>
          <w:sz w:val="24"/>
          <w:szCs w:val="24"/>
          <w:lang w:val="el-GR"/>
        </w:rPr>
        <w:t xml:space="preserve">του κράτους δικαίου. Έχει δε γίνει αποδέκτης ενός τιμητικού τόμου </w:t>
      </w:r>
      <w:r w:rsidR="00DA1F31" w:rsidRPr="00442D0C">
        <w:rPr>
          <w:rFonts w:ascii="Arial" w:hAnsi="Arial" w:cs="Arial"/>
          <w:sz w:val="24"/>
          <w:szCs w:val="24"/>
          <w:lang w:val="el-GR"/>
        </w:rPr>
        <w:t>οκτακοσίων τριάντα δυο σελίδων,</w:t>
      </w:r>
      <w:r w:rsidRPr="00442D0C">
        <w:rPr>
          <w:rFonts w:ascii="Arial" w:hAnsi="Arial" w:cs="Arial"/>
          <w:sz w:val="24"/>
          <w:szCs w:val="24"/>
          <w:lang w:val="el-GR"/>
        </w:rPr>
        <w:t xml:space="preserve"> με συμβολές</w:t>
      </w:r>
      <w:r w:rsidR="00DA1F31" w:rsidRPr="00442D0C">
        <w:rPr>
          <w:rFonts w:ascii="Arial" w:hAnsi="Arial" w:cs="Arial"/>
          <w:sz w:val="24"/>
          <w:szCs w:val="24"/>
          <w:lang w:val="el-GR"/>
        </w:rPr>
        <w:t xml:space="preserve">  περισσοτέρων των </w:t>
      </w:r>
      <w:r w:rsidRPr="00442D0C">
        <w:rPr>
          <w:rFonts w:ascii="Arial" w:hAnsi="Arial" w:cs="Arial"/>
          <w:sz w:val="24"/>
          <w:szCs w:val="24"/>
          <w:lang w:val="el-GR"/>
        </w:rPr>
        <w:t xml:space="preserve"> 60 διακεκριμένων </w:t>
      </w:r>
      <w:r w:rsidR="00513CB6" w:rsidRPr="00442D0C">
        <w:rPr>
          <w:rFonts w:ascii="Arial" w:hAnsi="Arial" w:cs="Arial"/>
          <w:sz w:val="24"/>
          <w:szCs w:val="24"/>
          <w:lang w:val="el-GR"/>
        </w:rPr>
        <w:t xml:space="preserve">Ελλήνων και ξένων </w:t>
      </w:r>
      <w:r w:rsidRPr="00442D0C">
        <w:rPr>
          <w:rFonts w:ascii="Arial" w:hAnsi="Arial" w:cs="Arial"/>
          <w:sz w:val="24"/>
          <w:szCs w:val="24"/>
          <w:lang w:val="el-GR"/>
        </w:rPr>
        <w:t xml:space="preserve">επιστημόνων, δικαστών και </w:t>
      </w:r>
      <w:r w:rsidR="00513CB6" w:rsidRPr="00442D0C">
        <w:rPr>
          <w:rFonts w:ascii="Arial" w:hAnsi="Arial" w:cs="Arial"/>
          <w:sz w:val="24"/>
          <w:szCs w:val="24"/>
          <w:lang w:val="el-GR"/>
        </w:rPr>
        <w:t>ερευνητ</w:t>
      </w:r>
      <w:r w:rsidRPr="00442D0C">
        <w:rPr>
          <w:rFonts w:ascii="Arial" w:hAnsi="Arial" w:cs="Arial"/>
          <w:sz w:val="24"/>
          <w:szCs w:val="24"/>
          <w:lang w:val="el-GR"/>
        </w:rPr>
        <w:t>ών</w:t>
      </w:r>
      <w:r w:rsidR="00792A8D" w:rsidRPr="00442D0C">
        <w:rPr>
          <w:rFonts w:ascii="Arial" w:hAnsi="Arial" w:cs="Arial"/>
          <w:sz w:val="24"/>
          <w:szCs w:val="24"/>
          <w:lang w:val="el-GR"/>
        </w:rPr>
        <w:t>,</w:t>
      </w:r>
      <w:r w:rsidRPr="00442D0C">
        <w:rPr>
          <w:rFonts w:ascii="Arial" w:hAnsi="Arial" w:cs="Arial"/>
          <w:sz w:val="24"/>
          <w:szCs w:val="24"/>
          <w:lang w:val="el-GR"/>
        </w:rPr>
        <w:t xml:space="preserve"> υπό τον τίτλο «</w:t>
      </w:r>
      <w:r w:rsidR="00DA1F31" w:rsidRPr="00442D0C">
        <w:rPr>
          <w:rFonts w:ascii="Arial" w:hAnsi="Arial" w:cs="Arial"/>
          <w:sz w:val="24"/>
          <w:szCs w:val="24"/>
          <w:lang w:val="el-GR"/>
        </w:rPr>
        <w:t xml:space="preserve">Το </w:t>
      </w:r>
      <w:r w:rsidRPr="00442D0C">
        <w:rPr>
          <w:rFonts w:ascii="Arial" w:hAnsi="Arial" w:cs="Arial"/>
          <w:sz w:val="24"/>
          <w:szCs w:val="24"/>
          <w:lang w:val="el-GR"/>
        </w:rPr>
        <w:t>Βιώσιμο Κράτος»</w:t>
      </w:r>
      <w:r w:rsidR="00DA1F31" w:rsidRPr="00442D0C">
        <w:rPr>
          <w:rFonts w:ascii="Arial" w:hAnsi="Arial" w:cs="Arial"/>
          <w:sz w:val="24"/>
          <w:szCs w:val="24"/>
          <w:lang w:val="el-GR"/>
        </w:rPr>
        <w:t xml:space="preserve">, </w:t>
      </w:r>
      <w:proofErr w:type="spellStart"/>
      <w:r w:rsidR="00DA1F31" w:rsidRPr="00442D0C">
        <w:rPr>
          <w:rFonts w:ascii="Arial" w:hAnsi="Arial" w:cs="Arial"/>
          <w:sz w:val="24"/>
          <w:szCs w:val="24"/>
          <w:lang w:val="el-GR"/>
        </w:rPr>
        <w:t>εκδ</w:t>
      </w:r>
      <w:proofErr w:type="spellEnd"/>
      <w:r w:rsidR="00DA1F31" w:rsidRPr="00442D0C">
        <w:rPr>
          <w:rFonts w:ascii="Arial" w:hAnsi="Arial" w:cs="Arial"/>
          <w:sz w:val="24"/>
          <w:szCs w:val="24"/>
          <w:lang w:val="el-GR"/>
        </w:rPr>
        <w:t xml:space="preserve">. </w:t>
      </w:r>
      <w:proofErr w:type="spellStart"/>
      <w:r w:rsidR="00DA1F31" w:rsidRPr="00442D0C">
        <w:rPr>
          <w:rFonts w:ascii="Arial" w:hAnsi="Arial" w:cs="Arial"/>
          <w:sz w:val="24"/>
          <w:szCs w:val="24"/>
          <w:lang w:val="el-GR"/>
        </w:rPr>
        <w:t>Σάκκουλα</w:t>
      </w:r>
      <w:proofErr w:type="spellEnd"/>
      <w:r w:rsidR="00DA1F31" w:rsidRPr="00442D0C">
        <w:rPr>
          <w:rFonts w:ascii="Arial" w:hAnsi="Arial" w:cs="Arial"/>
          <w:sz w:val="24"/>
          <w:szCs w:val="24"/>
          <w:lang w:val="el-GR"/>
        </w:rPr>
        <w:t>, 2022</w:t>
      </w:r>
      <w:r w:rsidRPr="00442D0C">
        <w:rPr>
          <w:rFonts w:ascii="Arial" w:hAnsi="Arial" w:cs="Arial"/>
          <w:sz w:val="24"/>
          <w:szCs w:val="24"/>
          <w:lang w:val="el-GR"/>
        </w:rPr>
        <w:t>.</w:t>
      </w:r>
    </w:p>
    <w:p w:rsidR="00A07B81" w:rsidRPr="00442D0C" w:rsidRDefault="00A07B81" w:rsidP="00705D91">
      <w:pPr>
        <w:adjustRightInd w:val="0"/>
        <w:snapToGrid w:val="0"/>
        <w:spacing w:line="360" w:lineRule="auto"/>
        <w:ind w:firstLine="720"/>
        <w:jc w:val="both"/>
        <w:rPr>
          <w:rFonts w:ascii="Arial" w:hAnsi="Arial" w:cs="Arial"/>
          <w:sz w:val="24"/>
          <w:szCs w:val="24"/>
          <w:lang w:val="el-GR"/>
        </w:rPr>
      </w:pPr>
      <w:r w:rsidRPr="00442D0C">
        <w:rPr>
          <w:rFonts w:ascii="Arial" w:hAnsi="Arial" w:cs="Arial"/>
          <w:sz w:val="24"/>
          <w:szCs w:val="24"/>
          <w:lang w:val="el-GR"/>
        </w:rPr>
        <w:t>Έχει διατελέσει πρόεδρος της Ενώσεως Δικαστικών Λειτουργών του Συμβουλίου της Επικρατείας</w:t>
      </w:r>
      <w:r w:rsidR="00BB2EEE">
        <w:rPr>
          <w:rFonts w:ascii="Arial" w:hAnsi="Arial" w:cs="Arial"/>
          <w:sz w:val="24"/>
          <w:szCs w:val="24"/>
          <w:lang w:val="el-GR"/>
        </w:rPr>
        <w:t xml:space="preserve"> </w:t>
      </w:r>
      <w:r w:rsidR="000774BB" w:rsidRPr="00442D0C">
        <w:rPr>
          <w:rFonts w:ascii="Arial" w:hAnsi="Arial" w:cs="Arial"/>
          <w:color w:val="212121"/>
          <w:sz w:val="24"/>
          <w:szCs w:val="24"/>
          <w:lang w:val="el-GR"/>
        </w:rPr>
        <w:t>(1993-1995 και 2000-2001)</w:t>
      </w:r>
      <w:r w:rsidRPr="00442D0C">
        <w:rPr>
          <w:rFonts w:ascii="Arial" w:hAnsi="Arial" w:cs="Arial"/>
          <w:sz w:val="24"/>
          <w:szCs w:val="24"/>
          <w:lang w:val="el-GR"/>
        </w:rPr>
        <w:t>, καθώς και Πρόεδρος της Ελληνικής Εταιρείας Δικαίου του Περιβάλλοντος</w:t>
      </w:r>
      <w:r w:rsidR="000774BB" w:rsidRPr="00442D0C">
        <w:rPr>
          <w:rFonts w:ascii="Arial" w:hAnsi="Arial" w:cs="Arial"/>
          <w:sz w:val="24"/>
          <w:szCs w:val="24"/>
          <w:lang w:val="el-GR"/>
        </w:rPr>
        <w:t xml:space="preserve"> </w:t>
      </w:r>
      <w:r w:rsidR="000774BB" w:rsidRPr="00442D0C">
        <w:rPr>
          <w:rFonts w:ascii="Arial" w:hAnsi="Arial" w:cs="Arial"/>
          <w:color w:val="212121"/>
          <w:sz w:val="24"/>
          <w:szCs w:val="24"/>
          <w:lang w:val="el-GR"/>
        </w:rPr>
        <w:t>(2015-2019)</w:t>
      </w:r>
      <w:r w:rsidRPr="00442D0C">
        <w:rPr>
          <w:rFonts w:ascii="Arial" w:hAnsi="Arial" w:cs="Arial"/>
          <w:sz w:val="24"/>
          <w:szCs w:val="24"/>
          <w:lang w:val="el-GR"/>
        </w:rPr>
        <w:t xml:space="preserve">. Υπήρξε μέλος της Κεντρικής Νομοπαρασκευαστικής Επιτροπής, Πρόεδρος </w:t>
      </w:r>
      <w:r w:rsidR="000E7ABE" w:rsidRPr="00442D0C">
        <w:rPr>
          <w:rFonts w:ascii="Arial" w:hAnsi="Arial" w:cs="Arial"/>
          <w:sz w:val="24"/>
          <w:szCs w:val="24"/>
          <w:lang w:val="el-GR"/>
        </w:rPr>
        <w:t>του Πειθαρχικού Συμβουλίου</w:t>
      </w:r>
      <w:r w:rsidRPr="00442D0C">
        <w:rPr>
          <w:rFonts w:ascii="Arial" w:hAnsi="Arial" w:cs="Arial"/>
          <w:sz w:val="24"/>
          <w:szCs w:val="24"/>
          <w:lang w:val="el-GR"/>
        </w:rPr>
        <w:t xml:space="preserve"> του Υπουργείου Εξωτερικών, μέλος του Ειδικού Δικαστηρίου του Άρθρου 86 του Συντάγματος στην υπόθεση της λίστας </w:t>
      </w:r>
      <w:proofErr w:type="spellStart"/>
      <w:r w:rsidRPr="00442D0C">
        <w:rPr>
          <w:rFonts w:ascii="Arial" w:hAnsi="Arial" w:cs="Arial"/>
          <w:sz w:val="24"/>
          <w:szCs w:val="24"/>
          <w:lang w:val="el-GR"/>
        </w:rPr>
        <w:t>Λαγκάρντ</w:t>
      </w:r>
      <w:proofErr w:type="spellEnd"/>
      <w:r w:rsidRPr="00442D0C">
        <w:rPr>
          <w:rFonts w:ascii="Arial" w:hAnsi="Arial" w:cs="Arial"/>
          <w:sz w:val="24"/>
          <w:szCs w:val="24"/>
          <w:lang w:val="el-GR"/>
        </w:rPr>
        <w:t xml:space="preserve"> και Πρόεδρος του Ειδικού Δικαστηρίου αγωγών κακοδικίας του Άρθρου 99 του Συντάγματος. </w:t>
      </w:r>
    </w:p>
    <w:p w:rsidR="00791951" w:rsidRPr="00442D0C" w:rsidRDefault="00A07B81" w:rsidP="001A2613">
      <w:pPr>
        <w:adjustRightInd w:val="0"/>
        <w:snapToGrid w:val="0"/>
        <w:spacing w:line="360" w:lineRule="auto"/>
        <w:jc w:val="both"/>
        <w:rPr>
          <w:rFonts w:ascii="Arial" w:hAnsi="Arial" w:cs="Arial"/>
          <w:i/>
          <w:sz w:val="24"/>
          <w:szCs w:val="24"/>
          <w:lang w:val="el-GR"/>
        </w:rPr>
      </w:pPr>
      <w:r w:rsidRPr="00442D0C">
        <w:rPr>
          <w:rFonts w:ascii="Arial" w:hAnsi="Arial" w:cs="Arial"/>
          <w:sz w:val="24"/>
          <w:szCs w:val="24"/>
          <w:lang w:val="el-GR"/>
        </w:rPr>
        <w:t xml:space="preserve"> </w:t>
      </w:r>
      <w:r w:rsidR="00BB2EEE">
        <w:rPr>
          <w:rFonts w:ascii="Arial" w:hAnsi="Arial" w:cs="Arial"/>
          <w:sz w:val="24"/>
          <w:szCs w:val="24"/>
          <w:lang w:val="el-GR"/>
        </w:rPr>
        <w:t xml:space="preserve"> </w:t>
      </w:r>
      <w:r w:rsidR="00BB2EEE">
        <w:rPr>
          <w:rFonts w:ascii="Arial" w:hAnsi="Arial" w:cs="Arial"/>
          <w:sz w:val="24"/>
          <w:szCs w:val="24"/>
          <w:lang w:val="el-GR"/>
        </w:rPr>
        <w:tab/>
      </w:r>
      <w:r w:rsidR="001A2613" w:rsidRPr="00442D0C">
        <w:rPr>
          <w:rFonts w:ascii="Arial" w:hAnsi="Arial" w:cs="Arial"/>
          <w:sz w:val="24"/>
          <w:szCs w:val="24"/>
          <w:lang w:val="el-GR"/>
        </w:rPr>
        <w:t xml:space="preserve"> </w:t>
      </w:r>
      <w:r w:rsidR="00791951" w:rsidRPr="00442D0C">
        <w:rPr>
          <w:rFonts w:ascii="Arial" w:hAnsi="Arial" w:cs="Arial"/>
          <w:sz w:val="24"/>
          <w:szCs w:val="24"/>
          <w:lang w:val="el-GR"/>
        </w:rPr>
        <w:t>Η τιμωμένη</w:t>
      </w:r>
      <w:r w:rsidR="00B83352" w:rsidRPr="00442D0C">
        <w:rPr>
          <w:rFonts w:ascii="Arial" w:hAnsi="Arial" w:cs="Arial"/>
          <w:sz w:val="24"/>
          <w:szCs w:val="24"/>
          <w:lang w:val="el-GR"/>
        </w:rPr>
        <w:t>,</w:t>
      </w:r>
      <w:r w:rsidR="00791951" w:rsidRPr="00442D0C">
        <w:rPr>
          <w:rFonts w:ascii="Arial" w:hAnsi="Arial" w:cs="Arial"/>
          <w:sz w:val="24"/>
          <w:szCs w:val="24"/>
          <w:lang w:val="el-GR"/>
        </w:rPr>
        <w:t xml:space="preserve"> εκ της θέσεώς της στη δικαστική έδρα, </w:t>
      </w:r>
      <w:r w:rsidR="001A2613" w:rsidRPr="00442D0C">
        <w:rPr>
          <w:rFonts w:ascii="Arial" w:hAnsi="Arial" w:cs="Arial"/>
          <w:sz w:val="24"/>
          <w:szCs w:val="24"/>
          <w:lang w:val="el-GR"/>
        </w:rPr>
        <w:t>δικαστική λειτουργός στο Ανώτατο Διο</w:t>
      </w:r>
      <w:r w:rsidR="00B151DD">
        <w:rPr>
          <w:rFonts w:ascii="Arial" w:hAnsi="Arial" w:cs="Arial"/>
          <w:sz w:val="24"/>
          <w:szCs w:val="24"/>
          <w:lang w:val="el-GR"/>
        </w:rPr>
        <w:t>ικητικό Δικαστήριο της χώρας</w:t>
      </w:r>
      <w:r w:rsidR="001A2613" w:rsidRPr="00442D0C">
        <w:rPr>
          <w:rFonts w:ascii="Arial" w:hAnsi="Arial" w:cs="Arial"/>
          <w:sz w:val="24"/>
          <w:szCs w:val="24"/>
          <w:lang w:val="el-GR"/>
        </w:rPr>
        <w:t xml:space="preserve">, που αποτελεί βασικό πυλώνα του κράτους δικαίου και «θεσμικό αντίβαρο» προς την κρατική εξουσία στο πλαίσιο της ελληνικής έννομης τάξης, </w:t>
      </w:r>
      <w:r w:rsidR="00791951" w:rsidRPr="00442D0C">
        <w:rPr>
          <w:rFonts w:ascii="Arial" w:hAnsi="Arial" w:cs="Arial"/>
          <w:sz w:val="24"/>
          <w:szCs w:val="24"/>
          <w:lang w:val="el-GR"/>
        </w:rPr>
        <w:t xml:space="preserve">ως </w:t>
      </w:r>
      <w:r w:rsidR="00DC74FB" w:rsidRPr="00442D0C">
        <w:rPr>
          <w:rFonts w:ascii="Arial" w:hAnsi="Arial" w:cs="Arial"/>
          <w:sz w:val="24"/>
          <w:szCs w:val="24"/>
          <w:lang w:val="el-GR"/>
        </w:rPr>
        <w:t xml:space="preserve">δικαστική </w:t>
      </w:r>
      <w:r w:rsidR="00791951" w:rsidRPr="00442D0C">
        <w:rPr>
          <w:rFonts w:ascii="Arial" w:hAnsi="Arial" w:cs="Arial"/>
          <w:sz w:val="24"/>
          <w:szCs w:val="24"/>
          <w:lang w:val="el-GR"/>
        </w:rPr>
        <w:t>λειτουργός</w:t>
      </w:r>
      <w:r w:rsidR="00A64998">
        <w:rPr>
          <w:rFonts w:ascii="Arial" w:hAnsi="Arial" w:cs="Arial"/>
          <w:sz w:val="24"/>
          <w:szCs w:val="24"/>
          <w:lang w:val="el-GR"/>
        </w:rPr>
        <w:t xml:space="preserve"> και εφαρμοστής των</w:t>
      </w:r>
      <w:r w:rsidR="00791951" w:rsidRPr="00442D0C">
        <w:rPr>
          <w:rFonts w:ascii="Arial" w:hAnsi="Arial" w:cs="Arial"/>
          <w:sz w:val="24"/>
          <w:szCs w:val="24"/>
          <w:lang w:val="el-GR"/>
        </w:rPr>
        <w:t xml:space="preserve"> συνταγματικών επιταγών και της συνταγματικής νομιμότητας</w:t>
      </w:r>
      <w:r w:rsidR="001A2613" w:rsidRPr="00442D0C">
        <w:rPr>
          <w:rFonts w:ascii="Arial" w:hAnsi="Arial" w:cs="Arial"/>
          <w:sz w:val="24"/>
          <w:szCs w:val="24"/>
          <w:lang w:val="el-GR"/>
        </w:rPr>
        <w:t>,</w:t>
      </w:r>
      <w:r w:rsidR="00791951" w:rsidRPr="00442D0C">
        <w:rPr>
          <w:rFonts w:ascii="Arial" w:hAnsi="Arial" w:cs="Arial"/>
          <w:sz w:val="24"/>
          <w:szCs w:val="24"/>
          <w:lang w:val="el-GR"/>
        </w:rPr>
        <w:t xml:space="preserve"> έχει συμβάλει καθοριστικά στη διαμόρφωση της νομολογίας του Συμβουλίου της Επικρατείας, στη λειτουργία και απονομή της Δικαιοσύνης και στην προάσπιση των αρχών του Κράτους</w:t>
      </w:r>
      <w:r w:rsidR="00AB53FD">
        <w:rPr>
          <w:rFonts w:ascii="Arial" w:hAnsi="Arial" w:cs="Arial"/>
          <w:sz w:val="24"/>
          <w:szCs w:val="24"/>
          <w:lang w:val="el-GR"/>
        </w:rPr>
        <w:t xml:space="preserve"> Δικαίου.</w:t>
      </w:r>
    </w:p>
    <w:p w:rsidR="00791951" w:rsidRPr="00442D0C" w:rsidRDefault="00791951" w:rsidP="00791951">
      <w:pPr>
        <w:adjustRightInd w:val="0"/>
        <w:snapToGrid w:val="0"/>
        <w:spacing w:line="360" w:lineRule="auto"/>
        <w:jc w:val="both"/>
        <w:rPr>
          <w:rFonts w:ascii="Arial" w:hAnsi="Arial" w:cs="Arial"/>
          <w:sz w:val="24"/>
          <w:szCs w:val="24"/>
          <w:lang w:val="el-GR"/>
        </w:rPr>
      </w:pPr>
      <w:r w:rsidRPr="00442D0C">
        <w:rPr>
          <w:rFonts w:ascii="Arial" w:hAnsi="Arial" w:cs="Arial"/>
          <w:sz w:val="24"/>
          <w:szCs w:val="24"/>
          <w:lang w:val="el-GR"/>
        </w:rPr>
        <w:lastRenderedPageBreak/>
        <w:t>.</w:t>
      </w:r>
      <w:r w:rsidR="00AC7CC7">
        <w:rPr>
          <w:rFonts w:ascii="Arial" w:hAnsi="Arial" w:cs="Arial"/>
          <w:sz w:val="24"/>
          <w:szCs w:val="24"/>
          <w:lang w:val="el-GR"/>
        </w:rPr>
        <w:tab/>
      </w:r>
      <w:r w:rsidRPr="00442D0C">
        <w:rPr>
          <w:rFonts w:ascii="Arial" w:hAnsi="Arial" w:cs="Arial"/>
          <w:sz w:val="24"/>
          <w:szCs w:val="24"/>
          <w:lang w:val="el-GR"/>
        </w:rPr>
        <w:t xml:space="preserve">Από τον τεράστιο όγκο των αποφάσεων του Συμβουλίου της Επικρατείας </w:t>
      </w:r>
      <w:r w:rsidR="001A2613" w:rsidRPr="00442D0C">
        <w:rPr>
          <w:rFonts w:ascii="Arial" w:hAnsi="Arial" w:cs="Arial"/>
          <w:sz w:val="24"/>
          <w:szCs w:val="24"/>
          <w:lang w:val="el-GR"/>
        </w:rPr>
        <w:t xml:space="preserve">στις οποίες έχει η ίδια </w:t>
      </w:r>
      <w:r w:rsidR="00707435" w:rsidRPr="00442D0C">
        <w:rPr>
          <w:rFonts w:ascii="Arial" w:hAnsi="Arial" w:cs="Arial"/>
          <w:sz w:val="24"/>
          <w:szCs w:val="24"/>
          <w:lang w:val="el-GR"/>
        </w:rPr>
        <w:t xml:space="preserve">έχει συμβάλει, αποπειρώμαι </w:t>
      </w:r>
      <w:r w:rsidRPr="00442D0C">
        <w:rPr>
          <w:rFonts w:ascii="Arial" w:hAnsi="Arial" w:cs="Arial"/>
          <w:sz w:val="24"/>
          <w:szCs w:val="24"/>
          <w:lang w:val="el-GR"/>
        </w:rPr>
        <w:t xml:space="preserve">να </w:t>
      </w:r>
      <w:r w:rsidR="00C61AB8">
        <w:rPr>
          <w:rFonts w:ascii="Arial" w:hAnsi="Arial" w:cs="Arial"/>
          <w:sz w:val="24"/>
          <w:szCs w:val="24"/>
          <w:lang w:val="el-GR"/>
        </w:rPr>
        <w:t>αναφέρ</w:t>
      </w:r>
      <w:r w:rsidRPr="00442D0C">
        <w:rPr>
          <w:rFonts w:ascii="Arial" w:hAnsi="Arial" w:cs="Arial"/>
          <w:sz w:val="24"/>
          <w:szCs w:val="24"/>
          <w:lang w:val="el-GR"/>
        </w:rPr>
        <w:t>ω ορισμένες</w:t>
      </w:r>
      <w:r w:rsidR="00707435" w:rsidRPr="00442D0C">
        <w:rPr>
          <w:rFonts w:ascii="Arial" w:hAnsi="Arial" w:cs="Arial"/>
          <w:sz w:val="24"/>
          <w:szCs w:val="24"/>
          <w:lang w:val="el-GR"/>
        </w:rPr>
        <w:t>, ενδεικτικά,</w:t>
      </w:r>
      <w:r w:rsidRPr="00442D0C">
        <w:rPr>
          <w:rFonts w:ascii="Arial" w:hAnsi="Arial" w:cs="Arial"/>
          <w:sz w:val="24"/>
          <w:szCs w:val="24"/>
          <w:lang w:val="el-GR"/>
        </w:rPr>
        <w:t xml:space="preserve"> οι οποίες </w:t>
      </w:r>
      <w:r w:rsidR="00C61AB8">
        <w:rPr>
          <w:rFonts w:ascii="Arial" w:hAnsi="Arial" w:cs="Arial"/>
          <w:sz w:val="24"/>
          <w:szCs w:val="24"/>
          <w:lang w:val="el-GR"/>
        </w:rPr>
        <w:t xml:space="preserve">αφορούν </w:t>
      </w:r>
      <w:r w:rsidRPr="00442D0C">
        <w:rPr>
          <w:rFonts w:ascii="Arial" w:hAnsi="Arial" w:cs="Arial"/>
          <w:sz w:val="24"/>
          <w:szCs w:val="24"/>
          <w:lang w:val="el-GR"/>
        </w:rPr>
        <w:t>κυρίως στην προστασία του περιβάλλοντος και της πολιτιστικής κληρονομιάς</w:t>
      </w:r>
      <w:r w:rsidR="00C61AB8">
        <w:rPr>
          <w:rFonts w:ascii="Arial" w:hAnsi="Arial" w:cs="Arial"/>
          <w:sz w:val="24"/>
          <w:szCs w:val="24"/>
          <w:lang w:val="el-GR"/>
        </w:rPr>
        <w:t>,</w:t>
      </w:r>
      <w:r w:rsidRPr="00442D0C">
        <w:rPr>
          <w:rFonts w:ascii="Arial" w:hAnsi="Arial" w:cs="Arial"/>
          <w:sz w:val="24"/>
          <w:szCs w:val="24"/>
          <w:lang w:val="el-GR"/>
        </w:rPr>
        <w:t xml:space="preserve"> καθώς επίσης και στην προστασία των θεμελιωδών δικαιωμάτων και ελευθεριών των πολιτών</w:t>
      </w:r>
      <w:r w:rsidR="00037BE4" w:rsidRPr="00442D0C">
        <w:rPr>
          <w:rFonts w:ascii="Arial" w:hAnsi="Arial" w:cs="Arial"/>
          <w:sz w:val="24"/>
          <w:szCs w:val="24"/>
          <w:lang w:val="el-GR"/>
        </w:rPr>
        <w:t xml:space="preserve"> ως προσώπων</w:t>
      </w:r>
      <w:r w:rsidRPr="00442D0C">
        <w:rPr>
          <w:rFonts w:ascii="Arial" w:hAnsi="Arial" w:cs="Arial"/>
          <w:sz w:val="24"/>
          <w:szCs w:val="24"/>
          <w:lang w:val="el-GR"/>
        </w:rPr>
        <w:t>.</w:t>
      </w:r>
    </w:p>
    <w:p w:rsidR="00FC0FA2" w:rsidRPr="00442D0C" w:rsidRDefault="00FC0FA2" w:rsidP="00AC7CC7">
      <w:pPr>
        <w:adjustRightInd w:val="0"/>
        <w:snapToGrid w:val="0"/>
        <w:spacing w:line="360" w:lineRule="auto"/>
        <w:ind w:firstLine="720"/>
        <w:jc w:val="both"/>
        <w:rPr>
          <w:rFonts w:ascii="Arial" w:hAnsi="Arial" w:cs="Arial"/>
          <w:sz w:val="24"/>
          <w:szCs w:val="24"/>
          <w:lang w:val="el-GR"/>
        </w:rPr>
      </w:pPr>
      <w:r w:rsidRPr="00442D0C">
        <w:rPr>
          <w:rFonts w:ascii="Arial" w:hAnsi="Arial" w:cs="Arial"/>
          <w:sz w:val="24"/>
          <w:szCs w:val="24"/>
          <w:lang w:val="el-GR"/>
        </w:rPr>
        <w:t>Το Συμ</w:t>
      </w:r>
      <w:r w:rsidR="00C61AB8">
        <w:rPr>
          <w:rFonts w:ascii="Arial" w:hAnsi="Arial" w:cs="Arial"/>
          <w:sz w:val="24"/>
          <w:szCs w:val="24"/>
          <w:lang w:val="el-GR"/>
        </w:rPr>
        <w:t>βούλιο της Επικρατείας, τόσο σε</w:t>
      </w:r>
      <w:r w:rsidRPr="00442D0C">
        <w:rPr>
          <w:rFonts w:ascii="Arial" w:hAnsi="Arial" w:cs="Arial"/>
          <w:sz w:val="24"/>
          <w:szCs w:val="24"/>
          <w:lang w:val="el-GR"/>
        </w:rPr>
        <w:t xml:space="preserve"> επίπεδο Ολομέλειας όσο και σε </w:t>
      </w:r>
      <w:r w:rsidR="006848A0">
        <w:rPr>
          <w:rFonts w:ascii="Arial" w:hAnsi="Arial" w:cs="Arial"/>
          <w:sz w:val="24"/>
          <w:szCs w:val="24"/>
          <w:lang w:val="el-GR"/>
        </w:rPr>
        <w:t xml:space="preserve">εκείνο </w:t>
      </w:r>
      <w:r w:rsidRPr="00442D0C">
        <w:rPr>
          <w:rFonts w:ascii="Arial" w:hAnsi="Arial" w:cs="Arial"/>
          <w:sz w:val="24"/>
          <w:szCs w:val="24"/>
          <w:lang w:val="el-GR"/>
        </w:rPr>
        <w:t xml:space="preserve">του </w:t>
      </w:r>
      <w:r w:rsidR="00C61AB8">
        <w:rPr>
          <w:rFonts w:ascii="Arial" w:hAnsi="Arial" w:cs="Arial"/>
          <w:sz w:val="24"/>
          <w:szCs w:val="24"/>
          <w:lang w:val="el-GR"/>
        </w:rPr>
        <w:t xml:space="preserve">Εᶥ </w:t>
      </w:r>
      <w:r w:rsidRPr="00442D0C">
        <w:rPr>
          <w:rFonts w:ascii="Arial" w:hAnsi="Arial" w:cs="Arial"/>
          <w:sz w:val="24"/>
          <w:szCs w:val="24"/>
          <w:lang w:val="el-GR"/>
        </w:rPr>
        <w:t xml:space="preserve">Τμήματος, στο οποίο υπηρέτησε η τιμώμενη κατά την περίοδο 2000-2015 ως Σύμβουλος Επικρατείας, </w:t>
      </w:r>
      <w:r w:rsidR="001A2613" w:rsidRPr="00442D0C">
        <w:rPr>
          <w:rFonts w:ascii="Arial" w:hAnsi="Arial" w:cs="Arial"/>
          <w:sz w:val="24"/>
          <w:szCs w:val="24"/>
          <w:lang w:val="el-GR"/>
        </w:rPr>
        <w:t xml:space="preserve">έλαβε </w:t>
      </w:r>
      <w:r w:rsidRPr="00442D0C">
        <w:rPr>
          <w:rFonts w:ascii="Arial" w:hAnsi="Arial" w:cs="Arial"/>
          <w:sz w:val="24"/>
          <w:szCs w:val="24"/>
          <w:lang w:val="el-GR"/>
        </w:rPr>
        <w:t xml:space="preserve">κρίσιμες αποφάσεις εξέχουσας </w:t>
      </w:r>
      <w:r w:rsidR="001A2613" w:rsidRPr="00442D0C">
        <w:rPr>
          <w:rFonts w:ascii="Arial" w:hAnsi="Arial" w:cs="Arial"/>
          <w:sz w:val="24"/>
          <w:szCs w:val="24"/>
          <w:lang w:val="el-GR"/>
        </w:rPr>
        <w:t xml:space="preserve">κοινωνικής </w:t>
      </w:r>
      <w:r w:rsidRPr="00442D0C">
        <w:rPr>
          <w:rFonts w:ascii="Arial" w:hAnsi="Arial" w:cs="Arial"/>
          <w:sz w:val="24"/>
          <w:szCs w:val="24"/>
          <w:lang w:val="el-GR"/>
        </w:rPr>
        <w:t xml:space="preserve">σημασίας, </w:t>
      </w:r>
      <w:r w:rsidR="001A2613" w:rsidRPr="00442D0C">
        <w:rPr>
          <w:rFonts w:ascii="Arial" w:hAnsi="Arial" w:cs="Arial"/>
          <w:sz w:val="24"/>
          <w:szCs w:val="24"/>
          <w:lang w:val="el-GR"/>
        </w:rPr>
        <w:t xml:space="preserve">όταν έκρινε </w:t>
      </w:r>
      <w:r w:rsidRPr="00442D0C">
        <w:rPr>
          <w:rFonts w:ascii="Arial" w:hAnsi="Arial" w:cs="Arial"/>
          <w:sz w:val="24"/>
          <w:szCs w:val="24"/>
          <w:lang w:val="el-GR"/>
        </w:rPr>
        <w:t xml:space="preserve">πως </w:t>
      </w:r>
      <w:r w:rsidR="006848A0">
        <w:rPr>
          <w:rFonts w:ascii="Arial" w:hAnsi="Arial" w:cs="Arial"/>
          <w:sz w:val="24"/>
          <w:szCs w:val="24"/>
          <w:lang w:val="el-GR"/>
        </w:rPr>
        <w:t>η οικονομική ανάπτυξη, από τη μια πλευρά, και η βιωσιμότητα</w:t>
      </w:r>
      <w:r w:rsidRPr="00442D0C">
        <w:rPr>
          <w:rFonts w:ascii="Arial" w:hAnsi="Arial" w:cs="Arial"/>
          <w:sz w:val="24"/>
          <w:szCs w:val="24"/>
          <w:lang w:val="el-GR"/>
        </w:rPr>
        <w:t xml:space="preserve"> του περιβάλλοντος και της κοινωνίας, από την άλλη, δεν είναι και δεν πρέπει να </w:t>
      </w:r>
      <w:r w:rsidR="001A2613" w:rsidRPr="00442D0C">
        <w:rPr>
          <w:rFonts w:ascii="Arial" w:hAnsi="Arial" w:cs="Arial"/>
          <w:sz w:val="24"/>
          <w:szCs w:val="24"/>
          <w:lang w:val="el-GR"/>
        </w:rPr>
        <w:t xml:space="preserve">νοούνται </w:t>
      </w:r>
      <w:r w:rsidRPr="00442D0C">
        <w:rPr>
          <w:rFonts w:ascii="Arial" w:hAnsi="Arial" w:cs="Arial"/>
          <w:sz w:val="24"/>
          <w:szCs w:val="24"/>
          <w:lang w:val="el-GR"/>
        </w:rPr>
        <w:t xml:space="preserve">ως  ανταγωνιστικά μεγέθη, αλλά να εκλαμβάνονται ως συνδυαζόμενα αγαθά και να </w:t>
      </w:r>
      <w:r w:rsidR="006848A0">
        <w:rPr>
          <w:rFonts w:ascii="Arial" w:hAnsi="Arial" w:cs="Arial"/>
          <w:sz w:val="24"/>
          <w:szCs w:val="24"/>
          <w:lang w:val="el-GR"/>
        </w:rPr>
        <w:t xml:space="preserve">υιοθετούνται κατάλληλες, συνεκτικές πολιτικές, οι οποίες εναρμονίζουν τους δυο στόχους. Η </w:t>
      </w:r>
      <w:r w:rsidRPr="00442D0C">
        <w:rPr>
          <w:rFonts w:ascii="Arial" w:hAnsi="Arial" w:cs="Arial"/>
          <w:sz w:val="24"/>
          <w:szCs w:val="24"/>
          <w:lang w:val="el-GR"/>
        </w:rPr>
        <w:t>ανάπτυξη πρέπει να εί</w:t>
      </w:r>
      <w:r w:rsidR="00DC74FB" w:rsidRPr="00442D0C">
        <w:rPr>
          <w:rFonts w:ascii="Arial" w:hAnsi="Arial" w:cs="Arial"/>
          <w:sz w:val="24"/>
          <w:szCs w:val="24"/>
          <w:lang w:val="el-GR"/>
        </w:rPr>
        <w:t xml:space="preserve">ναι φιλική </w:t>
      </w:r>
      <w:r w:rsidRPr="00442D0C">
        <w:rPr>
          <w:rFonts w:ascii="Arial" w:hAnsi="Arial" w:cs="Arial"/>
          <w:sz w:val="24"/>
          <w:szCs w:val="24"/>
          <w:lang w:val="el-GR"/>
        </w:rPr>
        <w:t xml:space="preserve">προς το φυσικό και το πολιτιστικό περιβάλλον, άλλως δεν πληροί τους όρους της, που είναι η κοινωνική ευημερία και πρόοδος. Προκειμένου δε να είναι «βιώσιμη» («στο πλαίσιο της αρχής της </w:t>
      </w:r>
      <w:proofErr w:type="spellStart"/>
      <w:r w:rsidRPr="00442D0C">
        <w:rPr>
          <w:rFonts w:ascii="Arial" w:hAnsi="Arial" w:cs="Arial"/>
          <w:sz w:val="24"/>
          <w:szCs w:val="24"/>
          <w:lang w:val="el-GR"/>
        </w:rPr>
        <w:t>αειφορίας</w:t>
      </w:r>
      <w:proofErr w:type="spellEnd"/>
      <w:r w:rsidRPr="00442D0C">
        <w:rPr>
          <w:rFonts w:ascii="Arial" w:hAnsi="Arial" w:cs="Arial"/>
          <w:sz w:val="24"/>
          <w:szCs w:val="24"/>
          <w:lang w:val="el-GR"/>
        </w:rPr>
        <w:t>»</w:t>
      </w:r>
      <w:r w:rsidR="000E7ABE" w:rsidRPr="00442D0C">
        <w:rPr>
          <w:rFonts w:ascii="Arial" w:hAnsi="Arial" w:cs="Arial"/>
          <w:sz w:val="24"/>
          <w:szCs w:val="24"/>
          <w:lang w:val="el-GR"/>
        </w:rPr>
        <w:t>)</w:t>
      </w:r>
      <w:r w:rsidR="00FB5489">
        <w:rPr>
          <w:rFonts w:ascii="Arial" w:hAnsi="Arial" w:cs="Arial"/>
          <w:sz w:val="24"/>
          <w:szCs w:val="24"/>
          <w:lang w:val="el-GR"/>
        </w:rPr>
        <w:t>, σύμφωνα με το ά</w:t>
      </w:r>
      <w:r w:rsidRPr="00442D0C">
        <w:rPr>
          <w:rFonts w:ascii="Arial" w:hAnsi="Arial" w:cs="Arial"/>
          <w:sz w:val="24"/>
          <w:szCs w:val="24"/>
          <w:lang w:val="el-GR"/>
        </w:rPr>
        <w:t>ρθρο 24.1 του Συντάγματος</w:t>
      </w:r>
      <w:r w:rsidR="00C92E9E" w:rsidRPr="00442D0C">
        <w:rPr>
          <w:rFonts w:ascii="Arial" w:hAnsi="Arial" w:cs="Arial"/>
          <w:sz w:val="24"/>
          <w:szCs w:val="24"/>
          <w:lang w:val="el-GR"/>
        </w:rPr>
        <w:t>,</w:t>
      </w:r>
      <w:r w:rsidRPr="00442D0C">
        <w:rPr>
          <w:rFonts w:ascii="Arial" w:hAnsi="Arial" w:cs="Arial"/>
          <w:sz w:val="24"/>
          <w:szCs w:val="24"/>
          <w:lang w:val="el-GR"/>
        </w:rPr>
        <w:t xml:space="preserve"> πρέπει να επιτυγχάνει την εναρμόνιση της προστασίας του περιβάλλοντος «και στις τρεις μορφές του (φυσικό, οικιστικό και πολιτιστικό) με την αναγκαία για κάθε υγιή κοινωνία του δυτικού κόσμου οικονομική ανάπτυξη», όπως έχει επισημάνει η ίδια η τιμωμένη σε σχετική μελέτη της το 2016. </w:t>
      </w:r>
      <w:r w:rsidR="00FB5489">
        <w:rPr>
          <w:rFonts w:ascii="Arial" w:hAnsi="Arial" w:cs="Arial"/>
          <w:sz w:val="24"/>
          <w:szCs w:val="24"/>
          <w:lang w:val="el-GR"/>
        </w:rPr>
        <w:t>Στην αντίθετη περίπτωσ</w:t>
      </w:r>
      <w:r w:rsidRPr="00442D0C">
        <w:rPr>
          <w:rFonts w:ascii="Arial" w:hAnsi="Arial" w:cs="Arial"/>
          <w:sz w:val="24"/>
          <w:szCs w:val="24"/>
          <w:lang w:val="el-GR"/>
        </w:rPr>
        <w:t>η</w:t>
      </w:r>
      <w:r w:rsidR="00FB5489">
        <w:rPr>
          <w:rFonts w:ascii="Arial" w:hAnsi="Arial" w:cs="Arial"/>
          <w:sz w:val="24"/>
          <w:szCs w:val="24"/>
          <w:lang w:val="el-GR"/>
        </w:rPr>
        <w:t>, η οποιαδήποτε</w:t>
      </w:r>
      <w:r w:rsidRPr="00442D0C">
        <w:rPr>
          <w:rFonts w:ascii="Arial" w:hAnsi="Arial" w:cs="Arial"/>
          <w:sz w:val="24"/>
          <w:szCs w:val="24"/>
          <w:lang w:val="el-GR"/>
        </w:rPr>
        <w:t xml:space="preserve"> ανάπτυξη ή οικ</w:t>
      </w:r>
      <w:r w:rsidR="00106187" w:rsidRPr="00442D0C">
        <w:rPr>
          <w:rFonts w:ascii="Arial" w:hAnsi="Arial" w:cs="Arial"/>
          <w:sz w:val="24"/>
          <w:szCs w:val="24"/>
          <w:lang w:val="el-GR"/>
        </w:rPr>
        <w:t xml:space="preserve">ονομική </w:t>
      </w:r>
      <w:proofErr w:type="spellStart"/>
      <w:r w:rsidR="00FB5489">
        <w:rPr>
          <w:rFonts w:ascii="Arial" w:hAnsi="Arial" w:cs="Arial"/>
          <w:sz w:val="24"/>
          <w:szCs w:val="24"/>
          <w:lang w:val="el-GR"/>
        </w:rPr>
        <w:t>στοχοθεσία</w:t>
      </w:r>
      <w:proofErr w:type="spellEnd"/>
      <w:r w:rsidR="00FB5489">
        <w:rPr>
          <w:rFonts w:ascii="Arial" w:hAnsi="Arial" w:cs="Arial"/>
          <w:sz w:val="24"/>
          <w:szCs w:val="24"/>
          <w:lang w:val="el-GR"/>
        </w:rPr>
        <w:t xml:space="preserve"> </w:t>
      </w:r>
      <w:r w:rsidR="00106187" w:rsidRPr="00442D0C">
        <w:rPr>
          <w:rFonts w:ascii="Arial" w:hAnsi="Arial" w:cs="Arial"/>
          <w:sz w:val="24"/>
          <w:szCs w:val="24"/>
          <w:lang w:val="el-GR"/>
        </w:rPr>
        <w:t>δεν θα είναι «</w:t>
      </w:r>
      <w:r w:rsidRPr="00442D0C">
        <w:rPr>
          <w:rFonts w:ascii="Arial" w:hAnsi="Arial" w:cs="Arial"/>
          <w:sz w:val="24"/>
          <w:szCs w:val="24"/>
          <w:lang w:val="el-GR"/>
        </w:rPr>
        <w:t>βιώσιμη</w:t>
      </w:r>
      <w:r w:rsidR="00106187" w:rsidRPr="00442D0C">
        <w:rPr>
          <w:rFonts w:ascii="Arial" w:hAnsi="Arial" w:cs="Arial"/>
          <w:sz w:val="24"/>
          <w:szCs w:val="24"/>
          <w:lang w:val="el-GR"/>
        </w:rPr>
        <w:t>»</w:t>
      </w:r>
      <w:r w:rsidRPr="00442D0C">
        <w:rPr>
          <w:rFonts w:ascii="Arial" w:hAnsi="Arial" w:cs="Arial"/>
          <w:sz w:val="24"/>
          <w:szCs w:val="24"/>
          <w:lang w:val="el-GR"/>
        </w:rPr>
        <w:t xml:space="preserve">, </w:t>
      </w:r>
      <w:r w:rsidR="000E7ABE" w:rsidRPr="00442D0C">
        <w:rPr>
          <w:rFonts w:ascii="Arial" w:hAnsi="Arial" w:cs="Arial"/>
          <w:sz w:val="24"/>
          <w:szCs w:val="24"/>
          <w:lang w:val="el-GR"/>
        </w:rPr>
        <w:t>με καμία από τις</w:t>
      </w:r>
      <w:r w:rsidR="000C08AE" w:rsidRPr="00442D0C">
        <w:rPr>
          <w:rFonts w:ascii="Arial" w:hAnsi="Arial" w:cs="Arial"/>
          <w:sz w:val="24"/>
          <w:szCs w:val="24"/>
          <w:lang w:val="el-GR"/>
        </w:rPr>
        <w:t xml:space="preserve"> δυο σημα</w:t>
      </w:r>
      <w:r w:rsidR="000E7ABE" w:rsidRPr="00442D0C">
        <w:rPr>
          <w:rFonts w:ascii="Arial" w:hAnsi="Arial" w:cs="Arial"/>
          <w:sz w:val="24"/>
          <w:szCs w:val="24"/>
          <w:lang w:val="el-GR"/>
        </w:rPr>
        <w:t>σ</w:t>
      </w:r>
      <w:r w:rsidR="000C08AE" w:rsidRPr="00442D0C">
        <w:rPr>
          <w:rFonts w:ascii="Arial" w:hAnsi="Arial" w:cs="Arial"/>
          <w:sz w:val="24"/>
          <w:szCs w:val="24"/>
          <w:lang w:val="el-GR"/>
        </w:rPr>
        <w:t xml:space="preserve">ίες του όρου, </w:t>
      </w:r>
      <w:r w:rsidR="000E7ABE" w:rsidRPr="00442D0C">
        <w:rPr>
          <w:rFonts w:ascii="Arial" w:hAnsi="Arial" w:cs="Arial"/>
          <w:sz w:val="24"/>
          <w:szCs w:val="24"/>
          <w:lang w:val="el-GR"/>
        </w:rPr>
        <w:t xml:space="preserve">δηλ. </w:t>
      </w:r>
      <w:r w:rsidR="000C08AE" w:rsidRPr="00442D0C">
        <w:rPr>
          <w:rFonts w:ascii="Arial" w:hAnsi="Arial" w:cs="Arial"/>
          <w:sz w:val="24"/>
          <w:szCs w:val="24"/>
          <w:lang w:val="el-GR"/>
        </w:rPr>
        <w:t xml:space="preserve">ούτε </w:t>
      </w:r>
      <w:r w:rsidR="000E7ABE" w:rsidRPr="00442D0C">
        <w:rPr>
          <w:rFonts w:ascii="Arial" w:hAnsi="Arial" w:cs="Arial"/>
          <w:i/>
          <w:sz w:val="24"/>
          <w:szCs w:val="24"/>
          <w:lang w:val="el-GR"/>
        </w:rPr>
        <w:t xml:space="preserve">είναι </w:t>
      </w:r>
      <w:r w:rsidR="000C08AE" w:rsidRPr="00442D0C">
        <w:rPr>
          <w:rFonts w:ascii="Arial" w:hAnsi="Arial" w:cs="Arial"/>
          <w:i/>
          <w:sz w:val="24"/>
          <w:szCs w:val="24"/>
          <w:lang w:val="el-GR"/>
        </w:rPr>
        <w:t>δυνατόν</w:t>
      </w:r>
      <w:r w:rsidR="000C08AE" w:rsidRPr="00442D0C">
        <w:rPr>
          <w:rFonts w:ascii="Arial" w:hAnsi="Arial" w:cs="Arial"/>
          <w:sz w:val="24"/>
          <w:szCs w:val="24"/>
          <w:lang w:val="el-GR"/>
        </w:rPr>
        <w:t xml:space="preserve"> να βιωθεί χωρίς να καταστρατηγεί τους</w:t>
      </w:r>
      <w:r w:rsidR="001A2613" w:rsidRPr="00442D0C">
        <w:rPr>
          <w:rFonts w:ascii="Arial" w:hAnsi="Arial" w:cs="Arial"/>
          <w:sz w:val="24"/>
          <w:szCs w:val="24"/>
          <w:lang w:val="el-GR"/>
        </w:rPr>
        <w:t xml:space="preserve"> όρους της</w:t>
      </w:r>
      <w:r w:rsidR="000C08AE" w:rsidRPr="00442D0C">
        <w:rPr>
          <w:rFonts w:ascii="Arial" w:hAnsi="Arial" w:cs="Arial"/>
          <w:sz w:val="24"/>
          <w:szCs w:val="24"/>
          <w:lang w:val="el-GR"/>
        </w:rPr>
        <w:t xml:space="preserve"> (απειλή κατά της ζωής), ούτε </w:t>
      </w:r>
      <w:r w:rsidR="00106187" w:rsidRPr="00442D0C">
        <w:rPr>
          <w:rFonts w:ascii="Arial" w:hAnsi="Arial" w:cs="Arial"/>
          <w:i/>
          <w:sz w:val="24"/>
          <w:szCs w:val="24"/>
          <w:lang w:val="el-GR"/>
        </w:rPr>
        <w:t>είναι</w:t>
      </w:r>
      <w:r w:rsidR="00106187" w:rsidRPr="00442D0C">
        <w:rPr>
          <w:rFonts w:ascii="Arial" w:hAnsi="Arial" w:cs="Arial"/>
          <w:sz w:val="24"/>
          <w:szCs w:val="24"/>
          <w:lang w:val="el-GR"/>
        </w:rPr>
        <w:t xml:space="preserve"> </w:t>
      </w:r>
      <w:r w:rsidR="000C08AE" w:rsidRPr="00442D0C">
        <w:rPr>
          <w:rFonts w:ascii="Arial" w:hAnsi="Arial" w:cs="Arial"/>
          <w:i/>
          <w:sz w:val="24"/>
          <w:szCs w:val="24"/>
          <w:lang w:val="el-GR"/>
        </w:rPr>
        <w:t>άξια ν</w:t>
      </w:r>
      <w:r w:rsidR="00FB5489">
        <w:rPr>
          <w:rFonts w:ascii="Arial" w:hAnsi="Arial" w:cs="Arial"/>
          <w:sz w:val="24"/>
          <w:szCs w:val="24"/>
          <w:lang w:val="el-GR"/>
        </w:rPr>
        <w:t>α βιωθεί (</w:t>
      </w:r>
      <w:r w:rsidR="00106187" w:rsidRPr="00442D0C">
        <w:rPr>
          <w:rFonts w:ascii="Arial" w:hAnsi="Arial" w:cs="Arial"/>
          <w:sz w:val="24"/>
          <w:szCs w:val="24"/>
          <w:lang w:val="el-GR"/>
        </w:rPr>
        <w:t xml:space="preserve">αφού συνιστά </w:t>
      </w:r>
      <w:r w:rsidR="000C08AE" w:rsidRPr="00442D0C">
        <w:rPr>
          <w:rFonts w:ascii="Arial" w:hAnsi="Arial" w:cs="Arial"/>
          <w:sz w:val="24"/>
          <w:szCs w:val="24"/>
          <w:lang w:val="el-GR"/>
        </w:rPr>
        <w:t>απειλή κατά  του ευ ζην)</w:t>
      </w:r>
      <w:r w:rsidRPr="00442D0C">
        <w:rPr>
          <w:rFonts w:ascii="Arial" w:hAnsi="Arial" w:cs="Arial"/>
          <w:sz w:val="24"/>
          <w:szCs w:val="24"/>
          <w:lang w:val="el-GR"/>
        </w:rPr>
        <w:t xml:space="preserve">. </w:t>
      </w:r>
    </w:p>
    <w:p w:rsidR="00FC0FA2" w:rsidRPr="00442D0C" w:rsidRDefault="00765F67" w:rsidP="00AC7CC7">
      <w:pPr>
        <w:adjustRightInd w:val="0"/>
        <w:snapToGrid w:val="0"/>
        <w:spacing w:line="360" w:lineRule="auto"/>
        <w:ind w:firstLine="310"/>
        <w:jc w:val="both"/>
        <w:rPr>
          <w:rFonts w:ascii="Arial" w:hAnsi="Arial" w:cs="Arial"/>
          <w:sz w:val="24"/>
          <w:szCs w:val="24"/>
          <w:lang w:val="el-GR"/>
        </w:rPr>
      </w:pPr>
      <w:r>
        <w:rPr>
          <w:rFonts w:ascii="Arial" w:hAnsi="Arial" w:cs="Arial"/>
          <w:sz w:val="24"/>
          <w:szCs w:val="24"/>
          <w:lang w:val="el-GR"/>
        </w:rPr>
        <w:t xml:space="preserve"> </w:t>
      </w:r>
      <w:r w:rsidR="006C6888" w:rsidRPr="006C6888">
        <w:rPr>
          <w:rFonts w:ascii="Arial" w:hAnsi="Arial" w:cs="Arial"/>
          <w:sz w:val="24"/>
          <w:szCs w:val="24"/>
          <w:lang w:val="el-GR"/>
        </w:rPr>
        <w:t xml:space="preserve">  </w:t>
      </w:r>
      <w:bookmarkStart w:id="0" w:name="_GoBack"/>
      <w:bookmarkEnd w:id="0"/>
      <w:r w:rsidR="00FA4AA1" w:rsidRPr="00442D0C">
        <w:rPr>
          <w:rFonts w:ascii="Arial" w:hAnsi="Arial" w:cs="Arial"/>
          <w:sz w:val="24"/>
          <w:szCs w:val="24"/>
          <w:lang w:val="el-GR"/>
        </w:rPr>
        <w:t>Αναφέρω μια σειρά από άλλες</w:t>
      </w:r>
      <w:r w:rsidR="00FC0FA2" w:rsidRPr="00442D0C">
        <w:rPr>
          <w:rFonts w:ascii="Arial" w:hAnsi="Arial" w:cs="Arial"/>
          <w:sz w:val="24"/>
          <w:szCs w:val="24"/>
          <w:lang w:val="el-GR"/>
        </w:rPr>
        <w:t xml:space="preserve"> </w:t>
      </w:r>
      <w:r w:rsidR="00FA4AA1" w:rsidRPr="00442D0C">
        <w:rPr>
          <w:rFonts w:ascii="Arial" w:hAnsi="Arial" w:cs="Arial"/>
          <w:sz w:val="24"/>
          <w:szCs w:val="24"/>
          <w:lang w:val="el-GR"/>
        </w:rPr>
        <w:t>σημαντικές αποφάσεις</w:t>
      </w:r>
      <w:r w:rsidR="00FC0FA2" w:rsidRPr="00442D0C">
        <w:rPr>
          <w:rFonts w:ascii="Arial" w:hAnsi="Arial" w:cs="Arial"/>
          <w:sz w:val="24"/>
          <w:szCs w:val="24"/>
          <w:lang w:val="el-GR"/>
        </w:rPr>
        <w:t xml:space="preserve"> στις οποίες έχει συμμετάσχει η κ</w:t>
      </w:r>
      <w:r w:rsidR="00866963" w:rsidRPr="00442D0C">
        <w:rPr>
          <w:rFonts w:ascii="Arial" w:hAnsi="Arial" w:cs="Arial"/>
          <w:sz w:val="24"/>
          <w:szCs w:val="24"/>
          <w:lang w:val="el-GR"/>
        </w:rPr>
        <w:t>α</w:t>
      </w:r>
      <w:r w:rsidR="00FC0FA2" w:rsidRPr="00442D0C">
        <w:rPr>
          <w:rFonts w:ascii="Arial" w:hAnsi="Arial" w:cs="Arial"/>
          <w:sz w:val="24"/>
          <w:szCs w:val="24"/>
          <w:lang w:val="el-GR"/>
        </w:rPr>
        <w:t xml:space="preserve">. </w:t>
      </w:r>
      <w:proofErr w:type="spellStart"/>
      <w:r w:rsidR="00FC0FA2" w:rsidRPr="00442D0C">
        <w:rPr>
          <w:rFonts w:ascii="Arial" w:hAnsi="Arial" w:cs="Arial"/>
          <w:sz w:val="24"/>
          <w:szCs w:val="24"/>
          <w:lang w:val="el-GR"/>
        </w:rPr>
        <w:t>Σακελλαροπούλου</w:t>
      </w:r>
      <w:proofErr w:type="spellEnd"/>
      <w:r w:rsidR="00FA4AA1" w:rsidRPr="00442D0C">
        <w:rPr>
          <w:rFonts w:ascii="Arial" w:hAnsi="Arial" w:cs="Arial"/>
          <w:sz w:val="24"/>
          <w:szCs w:val="24"/>
          <w:lang w:val="el-GR"/>
        </w:rPr>
        <w:t>,</w:t>
      </w:r>
      <w:r w:rsidR="00146F57" w:rsidRPr="00442D0C">
        <w:rPr>
          <w:rFonts w:ascii="Arial" w:hAnsi="Arial" w:cs="Arial"/>
          <w:sz w:val="24"/>
          <w:szCs w:val="24"/>
          <w:lang w:val="el-GR"/>
        </w:rPr>
        <w:t xml:space="preserve"> που αφορούσαν στη</w:t>
      </w:r>
      <w:r w:rsidR="00FC0FA2" w:rsidRPr="00442D0C">
        <w:rPr>
          <w:rFonts w:ascii="Arial" w:hAnsi="Arial" w:cs="Arial"/>
          <w:sz w:val="24"/>
          <w:szCs w:val="24"/>
          <w:lang w:val="el-GR"/>
        </w:rPr>
        <w:t xml:space="preserve"> (μερική) εκτροπή του Αχελώου ποταμού, </w:t>
      </w:r>
      <w:r w:rsidR="00FA4AA1" w:rsidRPr="00442D0C">
        <w:rPr>
          <w:rFonts w:ascii="Arial" w:hAnsi="Arial" w:cs="Arial"/>
          <w:sz w:val="24"/>
          <w:szCs w:val="24"/>
          <w:lang w:val="el-GR"/>
        </w:rPr>
        <w:t>όταν</w:t>
      </w:r>
      <w:r w:rsidR="00FC0FA2" w:rsidRPr="00442D0C">
        <w:rPr>
          <w:rFonts w:ascii="Arial" w:hAnsi="Arial" w:cs="Arial"/>
          <w:sz w:val="24"/>
          <w:szCs w:val="24"/>
          <w:lang w:val="el-GR"/>
        </w:rPr>
        <w:t xml:space="preserve"> το Συμβούλιο της Επικρατείας με δική της εισήγηση είχε αποφανθεί κατ’ επανάληψη (2005, 2009, 2014) ότι</w:t>
      </w:r>
      <w:r w:rsidR="00146F57" w:rsidRPr="00442D0C">
        <w:rPr>
          <w:rFonts w:ascii="Arial" w:hAnsi="Arial" w:cs="Arial"/>
          <w:sz w:val="24"/>
          <w:szCs w:val="24"/>
          <w:lang w:val="el-GR"/>
        </w:rPr>
        <w:t xml:space="preserve"> απαιτείται,</w:t>
      </w:r>
      <w:r w:rsidR="00FC0FA2" w:rsidRPr="00442D0C">
        <w:rPr>
          <w:rFonts w:ascii="Arial" w:hAnsi="Arial" w:cs="Arial"/>
          <w:sz w:val="24"/>
          <w:szCs w:val="24"/>
          <w:lang w:val="el-GR"/>
        </w:rPr>
        <w:t xml:space="preserve"> σύμφωνα με την ελληνική συνταγματική τάξη</w:t>
      </w:r>
      <w:r w:rsidR="00146F57" w:rsidRPr="00442D0C">
        <w:rPr>
          <w:rFonts w:ascii="Arial" w:hAnsi="Arial" w:cs="Arial"/>
          <w:sz w:val="24"/>
          <w:szCs w:val="24"/>
          <w:lang w:val="el-GR"/>
        </w:rPr>
        <w:t>,</w:t>
      </w:r>
      <w:r w:rsidR="00FC0FA2" w:rsidRPr="00442D0C">
        <w:rPr>
          <w:rFonts w:ascii="Arial" w:hAnsi="Arial" w:cs="Arial"/>
          <w:sz w:val="24"/>
          <w:szCs w:val="24"/>
          <w:lang w:val="el-GR"/>
        </w:rPr>
        <w:t xml:space="preserve"> να εκτιμάται δεόντως, να σταθμίζεται </w:t>
      </w:r>
      <w:r w:rsidR="00146F57" w:rsidRPr="00442D0C">
        <w:rPr>
          <w:rFonts w:ascii="Arial" w:hAnsi="Arial" w:cs="Arial"/>
          <w:sz w:val="24"/>
          <w:szCs w:val="24"/>
          <w:lang w:val="el-GR"/>
        </w:rPr>
        <w:t xml:space="preserve">καταλλήλως </w:t>
      </w:r>
      <w:r w:rsidR="00132741" w:rsidRPr="00442D0C">
        <w:rPr>
          <w:rFonts w:ascii="Arial" w:hAnsi="Arial" w:cs="Arial"/>
          <w:sz w:val="24"/>
          <w:szCs w:val="24"/>
          <w:lang w:val="el-GR"/>
        </w:rPr>
        <w:t xml:space="preserve">και να συνυπολογίζεται </w:t>
      </w:r>
      <w:r w:rsidR="00146F57" w:rsidRPr="00442D0C">
        <w:rPr>
          <w:rFonts w:ascii="Arial" w:hAnsi="Arial" w:cs="Arial"/>
          <w:sz w:val="24"/>
          <w:szCs w:val="24"/>
          <w:lang w:val="el-GR"/>
        </w:rPr>
        <w:t xml:space="preserve">προσεκτικά, </w:t>
      </w:r>
      <w:r w:rsidR="00132741" w:rsidRPr="00442D0C">
        <w:rPr>
          <w:rFonts w:ascii="Arial" w:hAnsi="Arial" w:cs="Arial"/>
          <w:sz w:val="24"/>
          <w:szCs w:val="24"/>
          <w:lang w:val="el-GR"/>
        </w:rPr>
        <w:t xml:space="preserve">κατά </w:t>
      </w:r>
      <w:r w:rsidR="00FC0FA2" w:rsidRPr="00442D0C">
        <w:rPr>
          <w:rFonts w:ascii="Arial" w:hAnsi="Arial" w:cs="Arial"/>
          <w:sz w:val="24"/>
          <w:szCs w:val="24"/>
          <w:lang w:val="el-GR"/>
        </w:rPr>
        <w:t>την άσκηση της σχετικής δημόσιας πολιτικής</w:t>
      </w:r>
      <w:r w:rsidR="00146F57" w:rsidRPr="00442D0C">
        <w:rPr>
          <w:rFonts w:ascii="Arial" w:hAnsi="Arial" w:cs="Arial"/>
          <w:sz w:val="24"/>
          <w:szCs w:val="24"/>
          <w:lang w:val="el-GR"/>
        </w:rPr>
        <w:t>,</w:t>
      </w:r>
      <w:r w:rsidR="00FC0FA2" w:rsidRPr="00442D0C">
        <w:rPr>
          <w:rFonts w:ascii="Arial" w:hAnsi="Arial" w:cs="Arial"/>
          <w:sz w:val="24"/>
          <w:szCs w:val="24"/>
          <w:lang w:val="el-GR"/>
        </w:rPr>
        <w:t xml:space="preserve"> «η περιβαλλοντική βλάβη σε περιοχή» που είνα</w:t>
      </w:r>
      <w:r>
        <w:rPr>
          <w:rFonts w:ascii="Arial" w:hAnsi="Arial" w:cs="Arial"/>
          <w:sz w:val="24"/>
          <w:szCs w:val="24"/>
          <w:lang w:val="el-GR"/>
        </w:rPr>
        <w:t>ι ευαίσθητη, από περιβαλλοντική άποψη,</w:t>
      </w:r>
      <w:r w:rsidR="00FC0FA2" w:rsidRPr="00442D0C">
        <w:rPr>
          <w:rFonts w:ascii="Arial" w:hAnsi="Arial" w:cs="Arial"/>
          <w:sz w:val="24"/>
          <w:szCs w:val="24"/>
          <w:lang w:val="el-GR"/>
        </w:rPr>
        <w:t xml:space="preserve"> και υπάγεται σε </w:t>
      </w:r>
      <w:r w:rsidR="00FC0FA2" w:rsidRPr="00442D0C">
        <w:rPr>
          <w:rFonts w:ascii="Arial" w:hAnsi="Arial" w:cs="Arial"/>
          <w:sz w:val="24"/>
          <w:szCs w:val="24"/>
          <w:lang w:val="el-GR"/>
        </w:rPr>
        <w:lastRenderedPageBreak/>
        <w:t>καθεστώς ιδιαίτερης προστασίας (</w:t>
      </w:r>
      <w:r w:rsidR="00D34C72" w:rsidRPr="00442D0C">
        <w:rPr>
          <w:rFonts w:ascii="Arial" w:hAnsi="Arial" w:cs="Arial"/>
          <w:sz w:val="24"/>
          <w:szCs w:val="24"/>
          <w:lang w:val="el-GR"/>
        </w:rPr>
        <w:t>εν προκειμένω</w:t>
      </w:r>
      <w:r w:rsidR="00D34C72">
        <w:rPr>
          <w:rFonts w:ascii="Arial" w:hAnsi="Arial" w:cs="Arial"/>
          <w:sz w:val="24"/>
          <w:szCs w:val="24"/>
          <w:lang w:val="el-GR"/>
        </w:rPr>
        <w:t>, η διαχείριση</w:t>
      </w:r>
      <w:r w:rsidR="00FC0FA2" w:rsidRPr="00442D0C">
        <w:rPr>
          <w:rFonts w:ascii="Arial" w:hAnsi="Arial" w:cs="Arial"/>
          <w:sz w:val="24"/>
          <w:szCs w:val="24"/>
          <w:lang w:val="el-GR"/>
        </w:rPr>
        <w:t xml:space="preserve"> και η προστασία των υδατικών πόρων). </w:t>
      </w:r>
      <w:r w:rsidR="00D34C72">
        <w:rPr>
          <w:rFonts w:ascii="Arial" w:hAnsi="Arial" w:cs="Arial"/>
          <w:sz w:val="24"/>
          <w:szCs w:val="24"/>
          <w:lang w:val="el-GR"/>
        </w:rPr>
        <w:t xml:space="preserve">Κρίθηκε λοιπόν </w:t>
      </w:r>
      <w:r w:rsidR="00FC0FA2" w:rsidRPr="00442D0C">
        <w:rPr>
          <w:rFonts w:ascii="Arial" w:hAnsi="Arial" w:cs="Arial"/>
          <w:sz w:val="24"/>
          <w:szCs w:val="24"/>
          <w:lang w:val="el-GR"/>
        </w:rPr>
        <w:t>από το Συμβούλιο της Επικρατείας</w:t>
      </w:r>
      <w:r w:rsidR="00146F57" w:rsidRPr="00442D0C">
        <w:rPr>
          <w:rFonts w:ascii="Arial" w:hAnsi="Arial" w:cs="Arial"/>
          <w:sz w:val="24"/>
          <w:szCs w:val="24"/>
          <w:lang w:val="el-GR"/>
        </w:rPr>
        <w:t>,</w:t>
      </w:r>
      <w:r w:rsidR="00FC0FA2" w:rsidRPr="00442D0C">
        <w:rPr>
          <w:rFonts w:ascii="Arial" w:hAnsi="Arial" w:cs="Arial"/>
          <w:sz w:val="24"/>
          <w:szCs w:val="24"/>
          <w:lang w:val="el-GR"/>
        </w:rPr>
        <w:t xml:space="preserve"> </w:t>
      </w:r>
      <w:r w:rsidR="00D34C72">
        <w:rPr>
          <w:rFonts w:ascii="Arial" w:hAnsi="Arial" w:cs="Arial"/>
          <w:sz w:val="24"/>
          <w:szCs w:val="24"/>
          <w:lang w:val="el-GR"/>
        </w:rPr>
        <w:t xml:space="preserve">σε συνέχεια </w:t>
      </w:r>
      <w:r w:rsidR="00FC0FA2" w:rsidRPr="00442D0C">
        <w:rPr>
          <w:rFonts w:ascii="Arial" w:hAnsi="Arial" w:cs="Arial"/>
          <w:sz w:val="24"/>
          <w:szCs w:val="24"/>
          <w:lang w:val="el-GR"/>
        </w:rPr>
        <w:t>προηγούμενη</w:t>
      </w:r>
      <w:r w:rsidR="00D34C72">
        <w:rPr>
          <w:rFonts w:ascii="Arial" w:hAnsi="Arial" w:cs="Arial"/>
          <w:sz w:val="24"/>
          <w:szCs w:val="24"/>
          <w:lang w:val="el-GR"/>
        </w:rPr>
        <w:t>ς</w:t>
      </w:r>
      <w:r w:rsidR="00FC0FA2" w:rsidRPr="00442D0C">
        <w:rPr>
          <w:rFonts w:ascii="Arial" w:hAnsi="Arial" w:cs="Arial"/>
          <w:sz w:val="24"/>
          <w:szCs w:val="24"/>
          <w:lang w:val="el-GR"/>
        </w:rPr>
        <w:t xml:space="preserve"> σχετική</w:t>
      </w:r>
      <w:r w:rsidR="00D34C72">
        <w:rPr>
          <w:rFonts w:ascii="Arial" w:hAnsi="Arial" w:cs="Arial"/>
          <w:sz w:val="24"/>
          <w:szCs w:val="24"/>
          <w:lang w:val="el-GR"/>
        </w:rPr>
        <w:t>ς</w:t>
      </w:r>
      <w:r w:rsidR="00FC0FA2" w:rsidRPr="00442D0C">
        <w:rPr>
          <w:rFonts w:ascii="Arial" w:hAnsi="Arial" w:cs="Arial"/>
          <w:sz w:val="24"/>
          <w:szCs w:val="24"/>
          <w:lang w:val="el-GR"/>
        </w:rPr>
        <w:t xml:space="preserve"> νομολογία</w:t>
      </w:r>
      <w:r w:rsidR="00D34C72">
        <w:rPr>
          <w:rFonts w:ascii="Arial" w:hAnsi="Arial" w:cs="Arial"/>
          <w:sz w:val="24"/>
          <w:szCs w:val="24"/>
          <w:lang w:val="el-GR"/>
        </w:rPr>
        <w:t>ς</w:t>
      </w:r>
      <w:r w:rsidR="00FC0FA2" w:rsidRPr="00442D0C">
        <w:rPr>
          <w:rFonts w:ascii="Arial" w:hAnsi="Arial" w:cs="Arial"/>
          <w:sz w:val="24"/>
          <w:szCs w:val="24"/>
          <w:lang w:val="el-GR"/>
        </w:rPr>
        <w:t xml:space="preserve"> του</w:t>
      </w:r>
      <w:r w:rsidR="00146F57" w:rsidRPr="00442D0C">
        <w:rPr>
          <w:rFonts w:ascii="Arial" w:hAnsi="Arial" w:cs="Arial"/>
          <w:sz w:val="24"/>
          <w:szCs w:val="24"/>
          <w:lang w:val="el-GR"/>
        </w:rPr>
        <w:t>,</w:t>
      </w:r>
      <w:r w:rsidR="00FC0FA2" w:rsidRPr="00442D0C">
        <w:rPr>
          <w:rFonts w:ascii="Arial" w:hAnsi="Arial" w:cs="Arial"/>
          <w:sz w:val="24"/>
          <w:szCs w:val="24"/>
          <w:lang w:val="el-GR"/>
        </w:rPr>
        <w:t xml:space="preserve"> ότι το σχεδιαζόμενο έργο αντίκειται «προδήλως» στην αρχή της βιώσιμης ανάπτυξης, η οποία υπαγορεύει την αποφυγή πρόκλησης βλάβης στο οικοσύστημα και </w:t>
      </w:r>
      <w:r w:rsidR="00D34C72">
        <w:rPr>
          <w:rFonts w:ascii="Arial" w:hAnsi="Arial" w:cs="Arial"/>
          <w:sz w:val="24"/>
          <w:szCs w:val="24"/>
          <w:lang w:val="el-GR"/>
        </w:rPr>
        <w:t>εν γένει σ</w:t>
      </w:r>
      <w:r w:rsidR="00FC0FA2" w:rsidRPr="00442D0C">
        <w:rPr>
          <w:rFonts w:ascii="Arial" w:hAnsi="Arial" w:cs="Arial"/>
          <w:sz w:val="24"/>
          <w:szCs w:val="24"/>
          <w:lang w:val="el-GR"/>
        </w:rPr>
        <w:t xml:space="preserve">το φυσικό περιβάλλον. </w:t>
      </w:r>
    </w:p>
    <w:p w:rsidR="0045335B" w:rsidRPr="00442D0C" w:rsidRDefault="00CB74E8" w:rsidP="0036774F">
      <w:pPr>
        <w:pStyle w:val="Style2"/>
        <w:spacing w:line="410" w:lineRule="exact"/>
        <w:rPr>
          <w:rFonts w:ascii="Arial" w:hAnsi="Arial" w:cs="Arial"/>
        </w:rPr>
      </w:pPr>
      <w:r>
        <w:rPr>
          <w:rFonts w:ascii="Arial" w:hAnsi="Arial" w:cs="Arial"/>
        </w:rPr>
        <w:t xml:space="preserve">   Δ</w:t>
      </w:r>
      <w:r w:rsidR="000E7ABE" w:rsidRPr="00442D0C">
        <w:rPr>
          <w:rFonts w:ascii="Arial" w:hAnsi="Arial" w:cs="Arial"/>
        </w:rPr>
        <w:t xml:space="preserve">ικαιολογητική βάση της παραπάνω απόφασης αποτελεί η θεμελιώδης  </w:t>
      </w:r>
      <w:proofErr w:type="spellStart"/>
      <w:r w:rsidR="000E7ABE" w:rsidRPr="00442D0C">
        <w:rPr>
          <w:rFonts w:ascii="Arial" w:hAnsi="Arial" w:cs="Arial"/>
        </w:rPr>
        <w:t>ηθικ</w:t>
      </w:r>
      <w:r w:rsidR="006A68AC" w:rsidRPr="00442D0C">
        <w:rPr>
          <w:rFonts w:ascii="Arial" w:hAnsi="Arial" w:cs="Arial"/>
        </w:rPr>
        <w:t>ο</w:t>
      </w:r>
      <w:proofErr w:type="spellEnd"/>
      <w:r w:rsidR="006A68AC" w:rsidRPr="00442D0C">
        <w:rPr>
          <w:rFonts w:ascii="Arial" w:hAnsi="Arial" w:cs="Arial"/>
        </w:rPr>
        <w:t>-πρακτική</w:t>
      </w:r>
      <w:r w:rsidR="000E7ABE" w:rsidRPr="00442D0C">
        <w:rPr>
          <w:rFonts w:ascii="Arial" w:hAnsi="Arial" w:cs="Arial"/>
        </w:rPr>
        <w:t xml:space="preserve"> αρχή</w:t>
      </w:r>
      <w:r w:rsidR="000E7ABE" w:rsidRPr="00442D0C">
        <w:rPr>
          <w:rStyle w:val="FontStyle24"/>
          <w:rFonts w:ascii="Arial" w:hAnsi="Arial" w:cs="Arial"/>
          <w:sz w:val="24"/>
          <w:szCs w:val="24"/>
        </w:rPr>
        <w:t xml:space="preserve"> της μη βλάβης. </w:t>
      </w:r>
      <w:r w:rsidR="00817CE9" w:rsidRPr="00442D0C">
        <w:rPr>
          <w:rStyle w:val="FontStyle24"/>
          <w:rFonts w:ascii="Arial" w:hAnsi="Arial" w:cs="Arial"/>
          <w:sz w:val="24"/>
          <w:szCs w:val="24"/>
        </w:rPr>
        <w:t>Στην ηθική, κανείς δεν μπορεί να προκαλεί βλάβη ή να καταστρέφει την ελεύθερη δράση των άλλων.</w:t>
      </w:r>
      <w:r w:rsidR="00817CE9" w:rsidRPr="00442D0C">
        <w:rPr>
          <w:rFonts w:ascii="Arial" w:hAnsi="Arial" w:cs="Arial"/>
        </w:rPr>
        <w:t xml:space="preserve"> </w:t>
      </w:r>
      <w:r w:rsidR="0045335B" w:rsidRPr="00442D0C">
        <w:rPr>
          <w:rFonts w:ascii="Arial" w:hAnsi="Arial" w:cs="Arial"/>
        </w:rPr>
        <w:t xml:space="preserve">Πρακτικές που υπονομεύουν την άσκηση της ελεύθερης δράσης και που προκαλούν βλάβη </w:t>
      </w:r>
      <w:r w:rsidR="0036774F" w:rsidRPr="00442D0C">
        <w:rPr>
          <w:rFonts w:ascii="Arial" w:hAnsi="Arial" w:cs="Arial"/>
        </w:rPr>
        <w:t xml:space="preserve">σε όντα που μπορεί να υποστούν βλάβη </w:t>
      </w:r>
      <w:r w:rsidR="0045335B" w:rsidRPr="00442D0C">
        <w:rPr>
          <w:rFonts w:ascii="Arial" w:hAnsi="Arial" w:cs="Arial"/>
        </w:rPr>
        <w:t xml:space="preserve"> (καταστρέφοντας όρους ζωής και ευζωίας τους) είναι ηθικά απαράδεκτες. Η αρχή της απόρριψης της </w:t>
      </w:r>
      <w:r>
        <w:rPr>
          <w:rFonts w:ascii="Arial" w:hAnsi="Arial" w:cs="Arial"/>
        </w:rPr>
        <w:t xml:space="preserve">πρόκλησης </w:t>
      </w:r>
      <w:r w:rsidR="0045335B" w:rsidRPr="00442D0C">
        <w:rPr>
          <w:rFonts w:ascii="Arial" w:hAnsi="Arial" w:cs="Arial"/>
        </w:rPr>
        <w:t>βλάβης σε άλλους περιλαμβάνει το καθήκον της απόρριψης της καταστροφής ή υπονόμευσης των δυνάμεων αναπαραγωγής και αναζωογόνησης του φυσικού κόσμου (κλίμα, καθαρός αέρας,</w:t>
      </w:r>
      <w:r w:rsidR="006A68AC" w:rsidRPr="00442D0C">
        <w:rPr>
          <w:rFonts w:ascii="Arial" w:hAnsi="Arial" w:cs="Arial"/>
        </w:rPr>
        <w:t xml:space="preserve"> καθαρά ύδατα</w:t>
      </w:r>
      <w:r>
        <w:rPr>
          <w:rFonts w:ascii="Arial" w:hAnsi="Arial" w:cs="Arial"/>
        </w:rPr>
        <w:t>…</w:t>
      </w:r>
      <w:r w:rsidR="0045335B" w:rsidRPr="00442D0C">
        <w:rPr>
          <w:rFonts w:ascii="Arial" w:hAnsi="Arial" w:cs="Arial"/>
        </w:rPr>
        <w:t>), καθώς μια τέτοια καταστροφή μπορεί να επιφέρει βλάβη σε κάποιους, σε πολλούς ή όλους τους κατοίκους του πλανήτη.</w:t>
      </w:r>
      <w:r w:rsidR="006A68AC" w:rsidRPr="00442D0C">
        <w:rPr>
          <w:rFonts w:ascii="Arial" w:hAnsi="Arial" w:cs="Arial"/>
        </w:rPr>
        <w:t xml:space="preserve"> Για αυτόν τον λόγο, η περιβαλλοντική ασφάλεια αποτελεί δημόσιο αγαθό και </w:t>
      </w:r>
      <w:r w:rsidR="00106187" w:rsidRPr="00442D0C">
        <w:rPr>
          <w:rFonts w:ascii="Arial" w:hAnsi="Arial" w:cs="Arial"/>
        </w:rPr>
        <w:t xml:space="preserve">οι </w:t>
      </w:r>
      <w:r w:rsidR="006A68AC" w:rsidRPr="00442D0C">
        <w:rPr>
          <w:rFonts w:ascii="Arial" w:hAnsi="Arial" w:cs="Arial"/>
        </w:rPr>
        <w:t>εγγυήσεις  προστασίας της αποτελούν δέσμε</w:t>
      </w:r>
      <w:r w:rsidR="00106187" w:rsidRPr="00442D0C">
        <w:rPr>
          <w:rFonts w:ascii="Arial" w:hAnsi="Arial" w:cs="Arial"/>
        </w:rPr>
        <w:t>υση και υποχρέωση του κράτους</w:t>
      </w:r>
      <w:r w:rsidR="00146F57" w:rsidRPr="00442D0C">
        <w:rPr>
          <w:rFonts w:ascii="Arial" w:hAnsi="Arial" w:cs="Arial"/>
        </w:rPr>
        <w:t>.  Στο πλαίσιο αυτό</w:t>
      </w:r>
      <w:r w:rsidR="00106187" w:rsidRPr="00442D0C">
        <w:rPr>
          <w:rFonts w:ascii="Arial" w:hAnsi="Arial" w:cs="Arial"/>
        </w:rPr>
        <w:t>, όπως έχει</w:t>
      </w:r>
      <w:r w:rsidR="00146F57" w:rsidRPr="00442D0C">
        <w:rPr>
          <w:rFonts w:ascii="Arial" w:hAnsi="Arial" w:cs="Arial"/>
        </w:rPr>
        <w:t xml:space="preserve"> </w:t>
      </w:r>
      <w:r w:rsidR="00C01B59" w:rsidRPr="00442D0C">
        <w:rPr>
          <w:rFonts w:ascii="Arial" w:hAnsi="Arial" w:cs="Arial"/>
        </w:rPr>
        <w:t xml:space="preserve">δημόσια </w:t>
      </w:r>
      <w:r w:rsidR="006A68AC" w:rsidRPr="00442D0C">
        <w:rPr>
          <w:rFonts w:ascii="Arial" w:hAnsi="Arial" w:cs="Arial"/>
        </w:rPr>
        <w:t>υποστηρίξει</w:t>
      </w:r>
      <w:r w:rsidR="00106187" w:rsidRPr="00442D0C">
        <w:rPr>
          <w:rFonts w:ascii="Arial" w:hAnsi="Arial" w:cs="Arial"/>
        </w:rPr>
        <w:t xml:space="preserve"> η τιμωμένη</w:t>
      </w:r>
      <w:r w:rsidR="006A68AC" w:rsidRPr="00442D0C">
        <w:rPr>
          <w:rFonts w:ascii="Arial" w:hAnsi="Arial" w:cs="Arial"/>
        </w:rPr>
        <w:t xml:space="preserve">, </w:t>
      </w:r>
      <w:r w:rsidR="00106187" w:rsidRPr="00442D0C">
        <w:rPr>
          <w:rFonts w:ascii="Arial" w:hAnsi="Arial" w:cs="Arial"/>
        </w:rPr>
        <w:t xml:space="preserve">αναφορικά με την κλιματική κρίση, </w:t>
      </w:r>
      <w:r w:rsidR="00146F57" w:rsidRPr="00442D0C">
        <w:rPr>
          <w:rFonts w:ascii="Arial" w:hAnsi="Arial" w:cs="Arial"/>
        </w:rPr>
        <w:t xml:space="preserve">και </w:t>
      </w:r>
      <w:r w:rsidR="006A68AC" w:rsidRPr="00442D0C">
        <w:rPr>
          <w:rFonts w:ascii="Arial" w:hAnsi="Arial" w:cs="Arial"/>
        </w:rPr>
        <w:t>η δικαστική εξουσία αναμετράται με την εγγύηση κ</w:t>
      </w:r>
      <w:r>
        <w:rPr>
          <w:rFonts w:ascii="Arial" w:hAnsi="Arial" w:cs="Arial"/>
        </w:rPr>
        <w:t xml:space="preserve">αι την οριοθέτηση της κρατικής </w:t>
      </w:r>
      <w:r w:rsidR="006A68AC" w:rsidRPr="00442D0C">
        <w:rPr>
          <w:rFonts w:ascii="Arial" w:hAnsi="Arial" w:cs="Arial"/>
        </w:rPr>
        <w:t xml:space="preserve">υποχρέωσης  ανάσχεσης και  προσαρμογής στην κλιματική αλλαγή  κατά την αντιμετώπιση των επιπτώσεών της. </w:t>
      </w:r>
    </w:p>
    <w:p w:rsidR="00C01B59" w:rsidRPr="00442D0C" w:rsidRDefault="00CB74E8" w:rsidP="006761B1">
      <w:pPr>
        <w:pStyle w:val="Style2"/>
        <w:widowControl/>
        <w:spacing w:line="410" w:lineRule="exact"/>
        <w:rPr>
          <w:rStyle w:val="FontStyle24"/>
          <w:rFonts w:ascii="Arial" w:hAnsi="Arial" w:cs="Arial"/>
          <w:sz w:val="24"/>
          <w:szCs w:val="24"/>
        </w:rPr>
      </w:pPr>
      <w:r>
        <w:rPr>
          <w:rStyle w:val="FontStyle24"/>
          <w:rFonts w:ascii="Arial" w:hAnsi="Arial" w:cs="Arial"/>
          <w:sz w:val="24"/>
          <w:szCs w:val="24"/>
        </w:rPr>
        <w:t xml:space="preserve"> </w:t>
      </w:r>
      <w:r w:rsidR="00257B48">
        <w:rPr>
          <w:rStyle w:val="FontStyle24"/>
          <w:rFonts w:ascii="Arial" w:hAnsi="Arial" w:cs="Arial"/>
          <w:sz w:val="24"/>
          <w:szCs w:val="24"/>
        </w:rPr>
        <w:t xml:space="preserve"> </w:t>
      </w:r>
      <w:r>
        <w:rPr>
          <w:rStyle w:val="FontStyle24"/>
          <w:rFonts w:ascii="Arial" w:hAnsi="Arial" w:cs="Arial"/>
          <w:sz w:val="24"/>
          <w:szCs w:val="24"/>
        </w:rPr>
        <w:t xml:space="preserve"> </w:t>
      </w:r>
      <w:r w:rsidR="00C01B59" w:rsidRPr="00442D0C">
        <w:rPr>
          <w:rStyle w:val="FontStyle24"/>
          <w:rFonts w:ascii="Arial" w:hAnsi="Arial" w:cs="Arial"/>
          <w:sz w:val="24"/>
          <w:szCs w:val="24"/>
        </w:rPr>
        <w:t xml:space="preserve">Και για να μιλήσω με τη φωνή της Φιλοσοφίας, ασκούμε </w:t>
      </w:r>
      <w:r w:rsidR="000E7ABE" w:rsidRPr="00442D0C">
        <w:rPr>
          <w:rStyle w:val="FontStyle24"/>
          <w:rFonts w:ascii="Arial" w:hAnsi="Arial" w:cs="Arial"/>
          <w:sz w:val="24"/>
          <w:szCs w:val="24"/>
        </w:rPr>
        <w:t>κριτική στην ανθρώπινη επέμβαση στο φυσικό περιβάλλον, όχι επειδή διαταράσσει μια υποτιθέμενη προϋπάρχουσα «φυσική τάξη», αλλά επ</w:t>
      </w:r>
      <w:r>
        <w:rPr>
          <w:rStyle w:val="FontStyle24"/>
          <w:rFonts w:ascii="Arial" w:hAnsi="Arial" w:cs="Arial"/>
          <w:sz w:val="24"/>
          <w:szCs w:val="24"/>
        </w:rPr>
        <w:t xml:space="preserve">ειδή απειλεί να στερήσει από τη </w:t>
      </w:r>
      <w:r w:rsidR="000E7ABE" w:rsidRPr="00442D0C">
        <w:rPr>
          <w:rStyle w:val="FontStyle24"/>
          <w:rFonts w:ascii="Arial" w:hAnsi="Arial" w:cs="Arial"/>
          <w:sz w:val="24"/>
          <w:szCs w:val="24"/>
        </w:rPr>
        <w:t xml:space="preserve"> φύση για τον άνθρωπο</w:t>
      </w:r>
      <w:r>
        <w:rPr>
          <w:rStyle w:val="FontStyle24"/>
          <w:rFonts w:ascii="Arial" w:hAnsi="Arial" w:cs="Arial"/>
          <w:sz w:val="24"/>
          <w:szCs w:val="24"/>
        </w:rPr>
        <w:t>, όλους τους θιγομ</w:t>
      </w:r>
      <w:r w:rsidR="0009261A">
        <w:rPr>
          <w:rStyle w:val="FontStyle24"/>
          <w:rFonts w:ascii="Arial" w:hAnsi="Arial" w:cs="Arial"/>
          <w:sz w:val="24"/>
          <w:szCs w:val="24"/>
        </w:rPr>
        <w:t>ένους,</w:t>
      </w:r>
      <w:r w:rsidR="000E7ABE" w:rsidRPr="00442D0C">
        <w:rPr>
          <w:rStyle w:val="FontStyle24"/>
          <w:rFonts w:ascii="Arial" w:hAnsi="Arial" w:cs="Arial"/>
          <w:sz w:val="24"/>
          <w:szCs w:val="24"/>
        </w:rPr>
        <w:t xml:space="preserve"> εκείνα τα όρια και εκείνες τις διαστάσεις, τα μέτρα και τους όρους, που είναι αναγκαίοι για </w:t>
      </w:r>
      <w:r>
        <w:rPr>
          <w:rStyle w:val="FontStyle24"/>
          <w:rFonts w:ascii="Arial" w:hAnsi="Arial" w:cs="Arial"/>
          <w:sz w:val="24"/>
          <w:szCs w:val="24"/>
        </w:rPr>
        <w:t xml:space="preserve">την επιβίωση και για </w:t>
      </w:r>
      <w:r w:rsidR="000E7ABE" w:rsidRPr="00442D0C">
        <w:rPr>
          <w:rStyle w:val="FontStyle24"/>
          <w:rFonts w:ascii="Arial" w:hAnsi="Arial" w:cs="Arial"/>
          <w:sz w:val="24"/>
          <w:szCs w:val="24"/>
        </w:rPr>
        <w:t xml:space="preserve">κάθε πράξη. </w:t>
      </w:r>
      <w:r>
        <w:rPr>
          <w:rStyle w:val="FontStyle24"/>
          <w:rFonts w:ascii="Arial" w:hAnsi="Arial" w:cs="Arial"/>
          <w:sz w:val="24"/>
          <w:szCs w:val="24"/>
        </w:rPr>
        <w:t>Εδώ η Ηθική συναντάται με το Δίκαιο</w:t>
      </w:r>
      <w:r w:rsidR="00817CE9" w:rsidRPr="00442D0C">
        <w:rPr>
          <w:rStyle w:val="FontStyle24"/>
          <w:rFonts w:ascii="Arial" w:hAnsi="Arial" w:cs="Arial"/>
          <w:sz w:val="24"/>
          <w:szCs w:val="24"/>
        </w:rPr>
        <w:t xml:space="preserve"> </w:t>
      </w:r>
      <w:r w:rsidR="00C01B59" w:rsidRPr="00442D0C">
        <w:rPr>
          <w:rStyle w:val="FontStyle24"/>
          <w:rFonts w:ascii="Arial" w:hAnsi="Arial" w:cs="Arial"/>
          <w:sz w:val="24"/>
          <w:szCs w:val="24"/>
        </w:rPr>
        <w:t xml:space="preserve">και την Πολιτική. </w:t>
      </w:r>
    </w:p>
    <w:p w:rsidR="00206FC2" w:rsidRPr="00442D0C" w:rsidRDefault="00206FC2" w:rsidP="006761B1">
      <w:pPr>
        <w:pStyle w:val="Style2"/>
        <w:widowControl/>
        <w:spacing w:line="410" w:lineRule="exact"/>
        <w:rPr>
          <w:rFonts w:ascii="Arial" w:hAnsi="Arial" w:cs="Arial"/>
        </w:rPr>
      </w:pPr>
    </w:p>
    <w:p w:rsidR="00FC0FA2" w:rsidRPr="00442D0C" w:rsidRDefault="00CB74E8" w:rsidP="006761B1">
      <w:pPr>
        <w:adjustRightInd w:val="0"/>
        <w:snapToGrid w:val="0"/>
        <w:spacing w:line="360" w:lineRule="auto"/>
        <w:ind w:firstLine="310"/>
        <w:jc w:val="both"/>
        <w:rPr>
          <w:rFonts w:ascii="Arial" w:hAnsi="Arial" w:cs="Arial"/>
          <w:sz w:val="24"/>
          <w:szCs w:val="24"/>
          <w:lang w:val="el-GR"/>
        </w:rPr>
      </w:pPr>
      <w:r>
        <w:rPr>
          <w:rFonts w:ascii="Arial" w:hAnsi="Arial" w:cs="Arial"/>
          <w:sz w:val="24"/>
          <w:szCs w:val="24"/>
          <w:lang w:val="el-GR"/>
        </w:rPr>
        <w:t xml:space="preserve">  </w:t>
      </w:r>
      <w:r w:rsidR="003F58E3">
        <w:rPr>
          <w:rFonts w:ascii="Arial" w:hAnsi="Arial" w:cs="Arial"/>
          <w:sz w:val="24"/>
          <w:szCs w:val="24"/>
          <w:lang w:val="el-GR"/>
        </w:rPr>
        <w:t xml:space="preserve"> </w:t>
      </w:r>
      <w:r w:rsidR="00132741" w:rsidRPr="00442D0C">
        <w:rPr>
          <w:rFonts w:ascii="Arial" w:hAnsi="Arial" w:cs="Arial"/>
          <w:sz w:val="24"/>
          <w:szCs w:val="24"/>
          <w:lang w:val="el-GR"/>
        </w:rPr>
        <w:t>Ευρέως</w:t>
      </w:r>
      <w:r w:rsidR="00FC0FA2" w:rsidRPr="00442D0C">
        <w:rPr>
          <w:rFonts w:ascii="Arial" w:hAnsi="Arial" w:cs="Arial"/>
          <w:sz w:val="24"/>
          <w:szCs w:val="24"/>
          <w:lang w:val="el-GR"/>
        </w:rPr>
        <w:t xml:space="preserve"> γνωστές είναι οι αποφάσεις του Συμβουλίου της Επικρατείας</w:t>
      </w:r>
      <w:r w:rsidR="00132741" w:rsidRPr="00442D0C">
        <w:rPr>
          <w:rFonts w:ascii="Arial" w:hAnsi="Arial" w:cs="Arial"/>
          <w:sz w:val="24"/>
          <w:szCs w:val="24"/>
          <w:lang w:val="el-GR"/>
        </w:rPr>
        <w:t xml:space="preserve"> στις οποίες συμμετείχε η τιμωμέ</w:t>
      </w:r>
      <w:r w:rsidR="00FC0FA2" w:rsidRPr="00442D0C">
        <w:rPr>
          <w:rFonts w:ascii="Arial" w:hAnsi="Arial" w:cs="Arial"/>
          <w:sz w:val="24"/>
          <w:szCs w:val="24"/>
          <w:lang w:val="el-GR"/>
        </w:rPr>
        <w:t>νη</w:t>
      </w:r>
      <w:r w:rsidR="007B6E4E" w:rsidRPr="00442D0C">
        <w:rPr>
          <w:rFonts w:ascii="Arial" w:hAnsi="Arial" w:cs="Arial"/>
          <w:sz w:val="24"/>
          <w:szCs w:val="24"/>
          <w:lang w:val="el-GR"/>
        </w:rPr>
        <w:t>,</w:t>
      </w:r>
      <w:r w:rsidR="00FC0FA2" w:rsidRPr="00442D0C">
        <w:rPr>
          <w:rFonts w:ascii="Arial" w:hAnsi="Arial" w:cs="Arial"/>
          <w:sz w:val="24"/>
          <w:szCs w:val="24"/>
          <w:lang w:val="el-GR"/>
        </w:rPr>
        <w:t xml:space="preserve"> </w:t>
      </w:r>
      <w:r w:rsidR="007B6E4E" w:rsidRPr="00442D0C">
        <w:rPr>
          <w:rFonts w:ascii="Arial" w:hAnsi="Arial" w:cs="Arial"/>
          <w:sz w:val="24"/>
          <w:szCs w:val="24"/>
          <w:lang w:val="el-GR"/>
        </w:rPr>
        <w:t>και προκάλεσαν ιδιαίτερο  δημόσιο ενδιαφέρον</w:t>
      </w:r>
      <w:r w:rsidR="003F58E3">
        <w:rPr>
          <w:rFonts w:ascii="Arial" w:hAnsi="Arial" w:cs="Arial"/>
          <w:sz w:val="24"/>
          <w:szCs w:val="24"/>
          <w:lang w:val="el-GR"/>
        </w:rPr>
        <w:t>,</w:t>
      </w:r>
      <w:r w:rsidR="007B6E4E" w:rsidRPr="00442D0C">
        <w:rPr>
          <w:rFonts w:ascii="Arial" w:hAnsi="Arial" w:cs="Arial"/>
          <w:sz w:val="24"/>
          <w:szCs w:val="24"/>
          <w:lang w:val="el-GR"/>
        </w:rPr>
        <w:t xml:space="preserve"> </w:t>
      </w:r>
      <w:r w:rsidR="00FC0FA2" w:rsidRPr="00442D0C">
        <w:rPr>
          <w:rFonts w:ascii="Arial" w:hAnsi="Arial" w:cs="Arial"/>
          <w:sz w:val="24"/>
          <w:szCs w:val="24"/>
          <w:lang w:val="el-GR"/>
        </w:rPr>
        <w:t xml:space="preserve">σχετικά με τα προσφυγικά </w:t>
      </w:r>
      <w:r>
        <w:rPr>
          <w:rFonts w:ascii="Arial" w:hAnsi="Arial" w:cs="Arial"/>
          <w:sz w:val="24"/>
          <w:szCs w:val="24"/>
          <w:lang w:val="el-GR"/>
        </w:rPr>
        <w:t>κτί</w:t>
      </w:r>
      <w:r w:rsidR="00480C95">
        <w:rPr>
          <w:rFonts w:ascii="Arial" w:hAnsi="Arial" w:cs="Arial"/>
          <w:sz w:val="24"/>
          <w:szCs w:val="24"/>
          <w:lang w:val="el-GR"/>
        </w:rPr>
        <w:t>ρια της Λεωφόρου Αλεξάνδρας</w:t>
      </w:r>
      <w:r>
        <w:rPr>
          <w:rFonts w:ascii="Arial" w:hAnsi="Arial" w:cs="Arial"/>
          <w:sz w:val="24"/>
          <w:szCs w:val="24"/>
          <w:lang w:val="el-GR"/>
        </w:rPr>
        <w:t xml:space="preserve"> στην Αθήνα</w:t>
      </w:r>
      <w:r w:rsidR="00480C95">
        <w:rPr>
          <w:rFonts w:ascii="Arial" w:hAnsi="Arial" w:cs="Arial"/>
          <w:sz w:val="24"/>
          <w:szCs w:val="24"/>
          <w:lang w:val="el-GR"/>
        </w:rPr>
        <w:t xml:space="preserve">, </w:t>
      </w:r>
      <w:r w:rsidR="00C8511C" w:rsidRPr="00442D0C">
        <w:rPr>
          <w:rFonts w:ascii="Arial" w:hAnsi="Arial" w:cs="Arial"/>
          <w:sz w:val="24"/>
          <w:szCs w:val="24"/>
          <w:lang w:val="el-GR"/>
        </w:rPr>
        <w:t>τα οποία</w:t>
      </w:r>
      <w:r w:rsidR="00FC0FA2" w:rsidRPr="00442D0C">
        <w:rPr>
          <w:rFonts w:ascii="Arial" w:hAnsi="Arial" w:cs="Arial"/>
          <w:sz w:val="24"/>
          <w:szCs w:val="24"/>
          <w:lang w:val="el-GR"/>
        </w:rPr>
        <w:t xml:space="preserve"> χαρακτηρίστηκαν ως μνημεία του συνόλου</w:t>
      </w:r>
      <w:r w:rsidR="00480C95">
        <w:rPr>
          <w:rFonts w:ascii="Arial" w:hAnsi="Arial" w:cs="Arial"/>
          <w:sz w:val="24"/>
          <w:szCs w:val="24"/>
          <w:lang w:val="el-GR"/>
        </w:rPr>
        <w:t>.</w:t>
      </w:r>
      <w:r w:rsidR="00817CE9" w:rsidRPr="00442D0C">
        <w:rPr>
          <w:rFonts w:ascii="Arial" w:hAnsi="Arial" w:cs="Arial"/>
          <w:sz w:val="24"/>
          <w:szCs w:val="24"/>
          <w:lang w:val="el-GR"/>
        </w:rPr>
        <w:t xml:space="preserve"> </w:t>
      </w:r>
      <w:r w:rsidR="00480C95">
        <w:rPr>
          <w:rFonts w:ascii="Arial" w:hAnsi="Arial" w:cs="Arial"/>
          <w:sz w:val="24"/>
          <w:szCs w:val="24"/>
          <w:lang w:val="el-GR"/>
        </w:rPr>
        <w:t>Ο</w:t>
      </w:r>
      <w:r w:rsidR="00FC0FA2" w:rsidRPr="00442D0C">
        <w:rPr>
          <w:rFonts w:ascii="Arial" w:hAnsi="Arial" w:cs="Arial"/>
          <w:sz w:val="24"/>
          <w:szCs w:val="24"/>
          <w:lang w:val="el-GR"/>
        </w:rPr>
        <w:t xml:space="preserve">ι οκτώ τριώροφες προσφυγικές πολυκατοικίες της </w:t>
      </w:r>
      <w:r w:rsidR="00FC0FA2" w:rsidRPr="00442D0C">
        <w:rPr>
          <w:rFonts w:ascii="Arial" w:hAnsi="Arial" w:cs="Arial"/>
          <w:sz w:val="24"/>
          <w:szCs w:val="24"/>
          <w:lang w:val="el-GR"/>
        </w:rPr>
        <w:lastRenderedPageBreak/>
        <w:t>Λεωφόρου Αλεξάνδρας</w:t>
      </w:r>
      <w:r w:rsidR="00817CE9" w:rsidRPr="00442D0C">
        <w:rPr>
          <w:rFonts w:ascii="Arial" w:hAnsi="Arial" w:cs="Arial"/>
          <w:sz w:val="24"/>
          <w:szCs w:val="24"/>
          <w:lang w:val="el-GR"/>
        </w:rPr>
        <w:t xml:space="preserve"> </w:t>
      </w:r>
      <w:r w:rsidR="00480C95">
        <w:rPr>
          <w:rFonts w:ascii="Arial" w:hAnsi="Arial" w:cs="Arial"/>
          <w:sz w:val="24"/>
          <w:szCs w:val="24"/>
          <w:lang w:val="el-GR"/>
        </w:rPr>
        <w:t>θεωρήθηκαν</w:t>
      </w:r>
      <w:r w:rsidR="00FC0FA2" w:rsidRPr="00442D0C">
        <w:rPr>
          <w:rFonts w:ascii="Arial" w:hAnsi="Arial" w:cs="Arial"/>
          <w:sz w:val="24"/>
          <w:szCs w:val="24"/>
          <w:lang w:val="el-GR"/>
        </w:rPr>
        <w:t xml:space="preserve"> τεκμήρια μιας </w:t>
      </w:r>
      <w:r>
        <w:rPr>
          <w:rFonts w:ascii="Arial" w:hAnsi="Arial" w:cs="Arial"/>
          <w:sz w:val="24"/>
          <w:szCs w:val="24"/>
          <w:lang w:val="el-GR"/>
        </w:rPr>
        <w:t xml:space="preserve">σημαίνουσας </w:t>
      </w:r>
      <w:r w:rsidR="00FC0FA2" w:rsidRPr="00442D0C">
        <w:rPr>
          <w:rFonts w:ascii="Arial" w:hAnsi="Arial" w:cs="Arial"/>
          <w:sz w:val="24"/>
          <w:szCs w:val="24"/>
          <w:lang w:val="el-GR"/>
        </w:rPr>
        <w:t>ιστορικής περιόδου της Ελλάδας και αντιπροσωπευτικ</w:t>
      </w:r>
      <w:r>
        <w:rPr>
          <w:rFonts w:ascii="Arial" w:hAnsi="Arial" w:cs="Arial"/>
          <w:sz w:val="24"/>
          <w:szCs w:val="24"/>
          <w:lang w:val="el-GR"/>
        </w:rPr>
        <w:t>ά δείγματα κτι</w:t>
      </w:r>
      <w:r w:rsidR="00FC0FA2" w:rsidRPr="00442D0C">
        <w:rPr>
          <w:rFonts w:ascii="Arial" w:hAnsi="Arial" w:cs="Arial"/>
          <w:sz w:val="24"/>
          <w:szCs w:val="24"/>
          <w:lang w:val="el-GR"/>
        </w:rPr>
        <w:t xml:space="preserve">ρίων του Μοντέρνου Κινήματος της εποχής </w:t>
      </w:r>
      <w:r>
        <w:rPr>
          <w:rFonts w:ascii="Arial" w:hAnsi="Arial" w:cs="Arial"/>
          <w:sz w:val="24"/>
          <w:szCs w:val="24"/>
          <w:lang w:val="el-GR"/>
        </w:rPr>
        <w:t>τους.</w:t>
      </w:r>
      <w:r w:rsidR="00FC0FA2" w:rsidRPr="00442D0C">
        <w:rPr>
          <w:rFonts w:ascii="Arial" w:hAnsi="Arial" w:cs="Arial"/>
          <w:sz w:val="24"/>
          <w:szCs w:val="24"/>
          <w:lang w:val="el-GR"/>
        </w:rPr>
        <w:t xml:space="preserve"> </w:t>
      </w:r>
      <w:r>
        <w:rPr>
          <w:rFonts w:ascii="Arial" w:hAnsi="Arial" w:cs="Arial"/>
          <w:sz w:val="24"/>
          <w:szCs w:val="24"/>
          <w:lang w:val="el-GR"/>
        </w:rPr>
        <w:t>Υπογραμμίστηκ</w:t>
      </w:r>
      <w:r w:rsidR="00FC0FA2" w:rsidRPr="00442D0C">
        <w:rPr>
          <w:rFonts w:ascii="Arial" w:hAnsi="Arial" w:cs="Arial"/>
          <w:sz w:val="24"/>
          <w:szCs w:val="24"/>
          <w:lang w:val="el-GR"/>
        </w:rPr>
        <w:t>ε</w:t>
      </w:r>
      <w:r>
        <w:rPr>
          <w:rFonts w:ascii="Arial" w:hAnsi="Arial" w:cs="Arial"/>
          <w:sz w:val="24"/>
          <w:szCs w:val="24"/>
          <w:lang w:val="el-GR"/>
        </w:rPr>
        <w:t>,</w:t>
      </w:r>
      <w:r w:rsidR="00FC0FA2" w:rsidRPr="00442D0C">
        <w:rPr>
          <w:rFonts w:ascii="Arial" w:hAnsi="Arial" w:cs="Arial"/>
          <w:sz w:val="24"/>
          <w:szCs w:val="24"/>
          <w:lang w:val="el-GR"/>
        </w:rPr>
        <w:t xml:space="preserve"> </w:t>
      </w:r>
      <w:r>
        <w:rPr>
          <w:rFonts w:ascii="Arial" w:hAnsi="Arial" w:cs="Arial"/>
          <w:sz w:val="24"/>
          <w:szCs w:val="24"/>
          <w:lang w:val="el-GR"/>
        </w:rPr>
        <w:t xml:space="preserve"> με αυτό το σκεπτικό,</w:t>
      </w:r>
      <w:r w:rsidR="00106187" w:rsidRPr="00442D0C">
        <w:rPr>
          <w:rFonts w:ascii="Arial" w:hAnsi="Arial" w:cs="Arial"/>
          <w:sz w:val="24"/>
          <w:szCs w:val="24"/>
          <w:lang w:val="el-GR"/>
        </w:rPr>
        <w:t xml:space="preserve"> </w:t>
      </w:r>
      <w:r w:rsidR="00FC0FA2" w:rsidRPr="00442D0C">
        <w:rPr>
          <w:rFonts w:ascii="Arial" w:hAnsi="Arial" w:cs="Arial"/>
          <w:sz w:val="24"/>
          <w:szCs w:val="24"/>
          <w:lang w:val="el-GR"/>
        </w:rPr>
        <w:t xml:space="preserve">η </w:t>
      </w:r>
      <w:r>
        <w:rPr>
          <w:rFonts w:ascii="Arial" w:hAnsi="Arial" w:cs="Arial"/>
          <w:sz w:val="24"/>
          <w:szCs w:val="24"/>
          <w:lang w:val="el-GR"/>
        </w:rPr>
        <w:t xml:space="preserve">σημασία της </w:t>
      </w:r>
      <w:r w:rsidR="00480C95">
        <w:rPr>
          <w:rFonts w:ascii="Arial" w:hAnsi="Arial" w:cs="Arial"/>
          <w:sz w:val="24"/>
          <w:szCs w:val="24"/>
          <w:lang w:val="el-GR"/>
        </w:rPr>
        <w:t>διατήρησης της ιστορικής μνήμης</w:t>
      </w:r>
      <w:r w:rsidR="00C8511C" w:rsidRPr="00442D0C">
        <w:rPr>
          <w:rFonts w:ascii="Arial" w:hAnsi="Arial" w:cs="Arial"/>
          <w:sz w:val="24"/>
          <w:szCs w:val="24"/>
          <w:lang w:val="el-GR"/>
        </w:rPr>
        <w:t xml:space="preserve">. Σημαντικές  </w:t>
      </w:r>
      <w:r w:rsidR="003A4A56">
        <w:rPr>
          <w:rFonts w:ascii="Arial" w:hAnsi="Arial" w:cs="Arial"/>
          <w:sz w:val="24"/>
          <w:szCs w:val="24"/>
          <w:lang w:val="el-GR"/>
        </w:rPr>
        <w:t xml:space="preserve">είναι  </w:t>
      </w:r>
      <w:r w:rsidR="00C8511C" w:rsidRPr="00442D0C">
        <w:rPr>
          <w:rFonts w:ascii="Arial" w:hAnsi="Arial" w:cs="Arial"/>
          <w:sz w:val="24"/>
          <w:szCs w:val="24"/>
          <w:lang w:val="el-GR"/>
        </w:rPr>
        <w:t xml:space="preserve">επίσης οι αποφάσεις του </w:t>
      </w:r>
      <w:proofErr w:type="spellStart"/>
      <w:r w:rsidR="00C8511C" w:rsidRPr="00442D0C">
        <w:rPr>
          <w:rFonts w:ascii="Arial" w:hAnsi="Arial" w:cs="Arial"/>
          <w:sz w:val="24"/>
          <w:szCs w:val="24"/>
          <w:lang w:val="el-GR"/>
        </w:rPr>
        <w:t>ΣτΕ</w:t>
      </w:r>
      <w:proofErr w:type="spellEnd"/>
      <w:r w:rsidR="00C8511C" w:rsidRPr="00442D0C">
        <w:rPr>
          <w:rFonts w:ascii="Arial" w:hAnsi="Arial" w:cs="Arial"/>
          <w:sz w:val="24"/>
          <w:szCs w:val="24"/>
          <w:lang w:val="el-GR"/>
        </w:rPr>
        <w:t xml:space="preserve"> για</w:t>
      </w:r>
      <w:r w:rsidR="003A4A56">
        <w:rPr>
          <w:rFonts w:ascii="Arial" w:hAnsi="Arial" w:cs="Arial"/>
          <w:sz w:val="24"/>
          <w:szCs w:val="24"/>
          <w:lang w:val="el-GR"/>
        </w:rPr>
        <w:t xml:space="preserve"> τα διατηρητέα κτί</w:t>
      </w:r>
      <w:r w:rsidR="00FC0FA2" w:rsidRPr="00442D0C">
        <w:rPr>
          <w:rFonts w:ascii="Arial" w:hAnsi="Arial" w:cs="Arial"/>
          <w:sz w:val="24"/>
          <w:szCs w:val="24"/>
          <w:lang w:val="el-GR"/>
        </w:rPr>
        <w:t>ρια της Διονυσίου Αρεοπαγίτου κατά την ανέγερση του νέ</w:t>
      </w:r>
      <w:r w:rsidR="00106187" w:rsidRPr="00442D0C">
        <w:rPr>
          <w:rFonts w:ascii="Arial" w:hAnsi="Arial" w:cs="Arial"/>
          <w:sz w:val="24"/>
          <w:szCs w:val="24"/>
          <w:lang w:val="el-GR"/>
        </w:rPr>
        <w:t>ου Μουσείου της Ακρόπολη</w:t>
      </w:r>
      <w:r w:rsidR="00480C95">
        <w:rPr>
          <w:rFonts w:ascii="Arial" w:hAnsi="Arial" w:cs="Arial"/>
          <w:sz w:val="24"/>
          <w:szCs w:val="24"/>
          <w:lang w:val="el-GR"/>
        </w:rPr>
        <w:t xml:space="preserve">ς, </w:t>
      </w:r>
      <w:r w:rsidR="00C8511C" w:rsidRPr="00442D0C">
        <w:rPr>
          <w:rFonts w:ascii="Arial" w:hAnsi="Arial" w:cs="Arial"/>
          <w:sz w:val="24"/>
          <w:szCs w:val="24"/>
          <w:lang w:val="el-GR"/>
        </w:rPr>
        <w:t>αποφάσεις κατά τις οποίες αναδείχθηκε η σημασία</w:t>
      </w:r>
      <w:r w:rsidR="00FC0FA2" w:rsidRPr="00442D0C">
        <w:rPr>
          <w:rFonts w:ascii="Arial" w:hAnsi="Arial" w:cs="Arial"/>
          <w:sz w:val="24"/>
          <w:szCs w:val="24"/>
          <w:lang w:val="el-GR"/>
        </w:rPr>
        <w:t xml:space="preserve"> </w:t>
      </w:r>
      <w:r w:rsidR="00106187" w:rsidRPr="00442D0C">
        <w:rPr>
          <w:rFonts w:ascii="Arial" w:hAnsi="Arial" w:cs="Arial"/>
          <w:sz w:val="24"/>
          <w:szCs w:val="24"/>
          <w:lang w:val="el-GR"/>
        </w:rPr>
        <w:t xml:space="preserve">της </w:t>
      </w:r>
      <w:r w:rsidR="00FC0FA2" w:rsidRPr="00442D0C">
        <w:rPr>
          <w:rFonts w:ascii="Arial" w:hAnsi="Arial" w:cs="Arial"/>
          <w:sz w:val="24"/>
          <w:szCs w:val="24"/>
          <w:lang w:val="el-GR"/>
        </w:rPr>
        <w:t xml:space="preserve">ισότιμης μεταχείρισης </w:t>
      </w:r>
      <w:r w:rsidR="00106187" w:rsidRPr="00442D0C">
        <w:rPr>
          <w:rFonts w:ascii="Arial" w:hAnsi="Arial" w:cs="Arial"/>
          <w:sz w:val="24"/>
          <w:szCs w:val="24"/>
          <w:lang w:val="el-GR"/>
        </w:rPr>
        <w:t xml:space="preserve">των </w:t>
      </w:r>
      <w:r w:rsidR="00480C95">
        <w:rPr>
          <w:rFonts w:ascii="Arial" w:hAnsi="Arial" w:cs="Arial"/>
          <w:sz w:val="24"/>
          <w:szCs w:val="24"/>
          <w:lang w:val="el-GR"/>
        </w:rPr>
        <w:t>αρχαίων και νεότερων μνημείων</w:t>
      </w:r>
      <w:r w:rsidR="00FC0FA2" w:rsidRPr="00442D0C">
        <w:rPr>
          <w:rFonts w:ascii="Arial" w:hAnsi="Arial" w:cs="Arial"/>
          <w:sz w:val="24"/>
          <w:szCs w:val="24"/>
          <w:lang w:val="el-GR"/>
        </w:rPr>
        <w:t>.</w:t>
      </w:r>
    </w:p>
    <w:p w:rsidR="00DE367B" w:rsidRDefault="00FC0FA2" w:rsidP="00146F57">
      <w:pPr>
        <w:adjustRightInd w:val="0"/>
        <w:snapToGrid w:val="0"/>
        <w:spacing w:line="360" w:lineRule="auto"/>
        <w:ind w:firstLine="720"/>
        <w:jc w:val="both"/>
        <w:rPr>
          <w:rFonts w:ascii="Arial" w:hAnsi="Arial" w:cs="Arial"/>
          <w:sz w:val="24"/>
          <w:szCs w:val="24"/>
          <w:lang w:val="el-GR"/>
        </w:rPr>
      </w:pPr>
      <w:r w:rsidRPr="00442D0C">
        <w:rPr>
          <w:rFonts w:ascii="Arial" w:hAnsi="Arial" w:cs="Arial"/>
          <w:sz w:val="24"/>
          <w:szCs w:val="24"/>
          <w:lang w:val="el-GR"/>
        </w:rPr>
        <w:t xml:space="preserve">Πέραν όμως των αποφάσεων που αφορούν </w:t>
      </w:r>
      <w:r w:rsidR="00B133C3" w:rsidRPr="00442D0C">
        <w:rPr>
          <w:rFonts w:ascii="Arial" w:hAnsi="Arial" w:cs="Arial"/>
          <w:sz w:val="24"/>
          <w:szCs w:val="24"/>
          <w:lang w:val="el-GR"/>
        </w:rPr>
        <w:t>σ</w:t>
      </w:r>
      <w:r w:rsidR="005B1BC4" w:rsidRPr="00442D0C">
        <w:rPr>
          <w:rFonts w:ascii="Arial" w:hAnsi="Arial" w:cs="Arial"/>
          <w:sz w:val="24"/>
          <w:szCs w:val="24"/>
          <w:lang w:val="el-GR"/>
        </w:rPr>
        <w:t xml:space="preserve">την </w:t>
      </w:r>
      <w:r w:rsidRPr="00442D0C">
        <w:rPr>
          <w:rFonts w:ascii="Arial" w:hAnsi="Arial" w:cs="Arial"/>
          <w:sz w:val="24"/>
          <w:szCs w:val="24"/>
          <w:lang w:val="el-GR"/>
        </w:rPr>
        <w:t>προστασία του περιβάλλοντος και της πολιτιστικής κληρονομιάς</w:t>
      </w:r>
      <w:r w:rsidR="00082429" w:rsidRPr="00442D0C">
        <w:rPr>
          <w:rFonts w:ascii="Arial" w:hAnsi="Arial" w:cs="Arial"/>
          <w:sz w:val="24"/>
          <w:szCs w:val="24"/>
          <w:lang w:val="el-GR"/>
        </w:rPr>
        <w:t>,</w:t>
      </w:r>
      <w:r w:rsidRPr="00442D0C">
        <w:rPr>
          <w:rFonts w:ascii="Arial" w:hAnsi="Arial" w:cs="Arial"/>
          <w:sz w:val="24"/>
          <w:szCs w:val="24"/>
          <w:lang w:val="el-GR"/>
        </w:rPr>
        <w:t xml:space="preserve"> </w:t>
      </w:r>
      <w:r w:rsidR="00257B48">
        <w:rPr>
          <w:rFonts w:ascii="Arial" w:hAnsi="Arial" w:cs="Arial"/>
          <w:sz w:val="24"/>
          <w:szCs w:val="24"/>
          <w:lang w:val="el-GR"/>
        </w:rPr>
        <w:t xml:space="preserve">χαρακτηριστικές </w:t>
      </w:r>
      <w:r w:rsidR="00DE367B">
        <w:rPr>
          <w:rFonts w:ascii="Arial" w:hAnsi="Arial" w:cs="Arial"/>
          <w:sz w:val="24"/>
          <w:szCs w:val="24"/>
          <w:lang w:val="el-GR"/>
        </w:rPr>
        <w:t xml:space="preserve">είναι </w:t>
      </w:r>
      <w:r w:rsidRPr="00442D0C">
        <w:rPr>
          <w:rFonts w:ascii="Arial" w:hAnsi="Arial" w:cs="Arial"/>
          <w:sz w:val="24"/>
          <w:szCs w:val="24"/>
          <w:lang w:val="el-GR"/>
        </w:rPr>
        <w:t>οι αποφάσεις του Συμβουλίου της Επ</w:t>
      </w:r>
      <w:r w:rsidR="003A4A56">
        <w:rPr>
          <w:rFonts w:ascii="Arial" w:hAnsi="Arial" w:cs="Arial"/>
          <w:sz w:val="24"/>
          <w:szCs w:val="24"/>
          <w:lang w:val="el-GR"/>
        </w:rPr>
        <w:t>ικρατείας, στις οποίες συνέβαλε</w:t>
      </w:r>
      <w:r w:rsidRPr="00442D0C">
        <w:rPr>
          <w:rFonts w:ascii="Arial" w:hAnsi="Arial" w:cs="Arial"/>
          <w:sz w:val="24"/>
          <w:szCs w:val="24"/>
          <w:lang w:val="el-GR"/>
        </w:rPr>
        <w:t xml:space="preserve"> η κ</w:t>
      </w:r>
      <w:r w:rsidR="006761B1" w:rsidRPr="00442D0C">
        <w:rPr>
          <w:rFonts w:ascii="Arial" w:hAnsi="Arial" w:cs="Arial"/>
          <w:sz w:val="24"/>
          <w:szCs w:val="24"/>
          <w:lang w:val="el-GR"/>
        </w:rPr>
        <w:t>α</w:t>
      </w:r>
      <w:r w:rsidR="00DE367B">
        <w:rPr>
          <w:rFonts w:ascii="Arial" w:hAnsi="Arial" w:cs="Arial"/>
          <w:sz w:val="24"/>
          <w:szCs w:val="24"/>
          <w:lang w:val="el-GR"/>
        </w:rPr>
        <w:t xml:space="preserve">. </w:t>
      </w:r>
      <w:proofErr w:type="spellStart"/>
      <w:r w:rsidR="00DE367B">
        <w:rPr>
          <w:rFonts w:ascii="Arial" w:hAnsi="Arial" w:cs="Arial"/>
          <w:sz w:val="24"/>
          <w:szCs w:val="24"/>
          <w:lang w:val="el-GR"/>
        </w:rPr>
        <w:t>Σακελλαροπούλου</w:t>
      </w:r>
      <w:proofErr w:type="spellEnd"/>
      <w:r w:rsidR="00DE367B">
        <w:rPr>
          <w:rFonts w:ascii="Arial" w:hAnsi="Arial" w:cs="Arial"/>
          <w:sz w:val="24"/>
          <w:szCs w:val="24"/>
          <w:lang w:val="el-GR"/>
        </w:rPr>
        <w:t>, και αφορούν στην προστασία</w:t>
      </w:r>
      <w:r w:rsidRPr="00442D0C">
        <w:rPr>
          <w:rFonts w:ascii="Arial" w:hAnsi="Arial" w:cs="Arial"/>
          <w:sz w:val="24"/>
          <w:szCs w:val="24"/>
          <w:lang w:val="el-GR"/>
        </w:rPr>
        <w:t xml:space="preserve"> θεμελιωδών </w:t>
      </w:r>
      <w:r w:rsidR="003F58E3">
        <w:rPr>
          <w:rFonts w:ascii="Arial" w:hAnsi="Arial" w:cs="Arial"/>
          <w:sz w:val="24"/>
          <w:szCs w:val="24"/>
          <w:lang w:val="el-GR"/>
        </w:rPr>
        <w:t xml:space="preserve">ατομικών </w:t>
      </w:r>
      <w:r w:rsidRPr="00442D0C">
        <w:rPr>
          <w:rFonts w:ascii="Arial" w:hAnsi="Arial" w:cs="Arial"/>
          <w:sz w:val="24"/>
          <w:szCs w:val="24"/>
          <w:lang w:val="el-GR"/>
        </w:rPr>
        <w:t>δικαιωμάτων και ελευθεριών των</w:t>
      </w:r>
      <w:r w:rsidR="00DE367B">
        <w:rPr>
          <w:rFonts w:ascii="Arial" w:hAnsi="Arial" w:cs="Arial"/>
          <w:sz w:val="24"/>
          <w:szCs w:val="24"/>
          <w:lang w:val="el-GR"/>
        </w:rPr>
        <w:t xml:space="preserve"> πολιτών</w:t>
      </w:r>
      <w:r w:rsidRPr="00442D0C">
        <w:rPr>
          <w:rFonts w:ascii="Arial" w:hAnsi="Arial" w:cs="Arial"/>
          <w:sz w:val="24"/>
          <w:szCs w:val="24"/>
          <w:lang w:val="el-GR"/>
        </w:rPr>
        <w:t xml:space="preserve">. </w:t>
      </w:r>
      <w:r w:rsidR="00082429" w:rsidRPr="00442D0C">
        <w:rPr>
          <w:rFonts w:ascii="Arial" w:hAnsi="Arial" w:cs="Arial"/>
          <w:sz w:val="24"/>
          <w:szCs w:val="24"/>
          <w:lang w:val="el-GR"/>
        </w:rPr>
        <w:t>Τ</w:t>
      </w:r>
      <w:r w:rsidRPr="00442D0C">
        <w:rPr>
          <w:rFonts w:ascii="Arial" w:hAnsi="Arial" w:cs="Arial"/>
          <w:sz w:val="24"/>
          <w:szCs w:val="24"/>
          <w:lang w:val="el-GR"/>
        </w:rPr>
        <w:t xml:space="preserve">α θεμελιώδη δικαιώματα και ελευθερίες </w:t>
      </w:r>
      <w:r w:rsidR="00082429" w:rsidRPr="00442D0C">
        <w:rPr>
          <w:rFonts w:ascii="Arial" w:hAnsi="Arial" w:cs="Arial"/>
          <w:sz w:val="24"/>
          <w:szCs w:val="24"/>
          <w:lang w:val="el-GR"/>
        </w:rPr>
        <w:t xml:space="preserve">συνδέονται άρρηκτα με τον σεβασμό της προσωπικότητας και την ελεύθερη ανάπτυξη αυτής, η οποία αποτελεί </w:t>
      </w:r>
      <w:r w:rsidR="003F58E3">
        <w:rPr>
          <w:rFonts w:ascii="Arial" w:hAnsi="Arial" w:cs="Arial"/>
          <w:sz w:val="24"/>
          <w:szCs w:val="24"/>
          <w:lang w:val="el-GR"/>
        </w:rPr>
        <w:t xml:space="preserve">καταστατική </w:t>
      </w:r>
      <w:r w:rsidR="00204DC1" w:rsidRPr="00442D0C">
        <w:rPr>
          <w:rFonts w:ascii="Arial" w:hAnsi="Arial" w:cs="Arial"/>
          <w:sz w:val="24"/>
          <w:szCs w:val="24"/>
          <w:lang w:val="el-GR"/>
        </w:rPr>
        <w:t xml:space="preserve">συνταγματική </w:t>
      </w:r>
      <w:r w:rsidR="00082429" w:rsidRPr="00442D0C">
        <w:rPr>
          <w:rFonts w:ascii="Arial" w:hAnsi="Arial" w:cs="Arial"/>
          <w:sz w:val="24"/>
          <w:szCs w:val="24"/>
          <w:lang w:val="el-GR"/>
        </w:rPr>
        <w:t>αρχή</w:t>
      </w:r>
      <w:r w:rsidR="00204DC1" w:rsidRPr="00442D0C">
        <w:rPr>
          <w:rFonts w:ascii="Arial" w:hAnsi="Arial" w:cs="Arial"/>
          <w:sz w:val="24"/>
          <w:szCs w:val="24"/>
          <w:lang w:val="el-GR"/>
        </w:rPr>
        <w:t>,</w:t>
      </w:r>
      <w:r w:rsidR="00082429" w:rsidRPr="00442D0C">
        <w:rPr>
          <w:rFonts w:ascii="Arial" w:hAnsi="Arial" w:cs="Arial"/>
          <w:sz w:val="24"/>
          <w:szCs w:val="24"/>
          <w:lang w:val="el-GR"/>
        </w:rPr>
        <w:t xml:space="preserve"> </w:t>
      </w:r>
      <w:r w:rsidR="00DE367B">
        <w:rPr>
          <w:rFonts w:ascii="Arial" w:hAnsi="Arial" w:cs="Arial"/>
          <w:sz w:val="24"/>
          <w:szCs w:val="24"/>
          <w:lang w:val="el-GR"/>
        </w:rPr>
        <w:t>συνδεόμενη</w:t>
      </w:r>
      <w:r w:rsidR="00082429" w:rsidRPr="00442D0C">
        <w:rPr>
          <w:rFonts w:ascii="Arial" w:hAnsi="Arial" w:cs="Arial"/>
          <w:sz w:val="24"/>
          <w:szCs w:val="24"/>
          <w:lang w:val="el-GR"/>
        </w:rPr>
        <w:t xml:space="preserve"> με το ηθικό στάτους των προσώπων, </w:t>
      </w:r>
      <w:r w:rsidR="00204DC1" w:rsidRPr="00442D0C">
        <w:rPr>
          <w:rFonts w:ascii="Arial" w:hAnsi="Arial" w:cs="Arial"/>
          <w:sz w:val="24"/>
          <w:szCs w:val="24"/>
          <w:lang w:val="el-GR"/>
        </w:rPr>
        <w:t xml:space="preserve">δηλαδή </w:t>
      </w:r>
      <w:r w:rsidR="00DE367B" w:rsidRPr="00442D0C">
        <w:rPr>
          <w:rFonts w:ascii="Arial" w:hAnsi="Arial" w:cs="Arial"/>
          <w:sz w:val="24"/>
          <w:szCs w:val="24"/>
          <w:lang w:val="el-GR"/>
        </w:rPr>
        <w:t>εκείνη</w:t>
      </w:r>
      <w:r w:rsidR="003F58E3">
        <w:rPr>
          <w:rFonts w:ascii="Arial" w:hAnsi="Arial" w:cs="Arial"/>
          <w:sz w:val="24"/>
          <w:szCs w:val="24"/>
          <w:lang w:val="el-GR"/>
        </w:rPr>
        <w:t>ν</w:t>
      </w:r>
      <w:r w:rsidR="00DE367B" w:rsidRPr="00442D0C">
        <w:rPr>
          <w:rFonts w:ascii="Arial" w:hAnsi="Arial" w:cs="Arial"/>
          <w:sz w:val="24"/>
          <w:szCs w:val="24"/>
          <w:lang w:val="el-GR"/>
        </w:rPr>
        <w:t xml:space="preserve"> </w:t>
      </w:r>
      <w:r w:rsidR="00082429" w:rsidRPr="00442D0C">
        <w:rPr>
          <w:rFonts w:ascii="Arial" w:hAnsi="Arial" w:cs="Arial"/>
          <w:sz w:val="24"/>
          <w:szCs w:val="24"/>
          <w:lang w:val="el-GR"/>
        </w:rPr>
        <w:t>την ηθική ιδιότητα των υποκειμένων της</w:t>
      </w:r>
      <w:r w:rsidR="001C26D6" w:rsidRPr="00442D0C">
        <w:rPr>
          <w:rFonts w:ascii="Arial" w:hAnsi="Arial" w:cs="Arial"/>
          <w:sz w:val="24"/>
          <w:szCs w:val="24"/>
          <w:lang w:val="el-GR"/>
        </w:rPr>
        <w:t xml:space="preserve"> κοινωνικής συμβίωσης, </w:t>
      </w:r>
      <w:r w:rsidR="00082429" w:rsidRPr="00442D0C">
        <w:rPr>
          <w:rFonts w:ascii="Arial" w:hAnsi="Arial" w:cs="Arial"/>
          <w:sz w:val="24"/>
          <w:szCs w:val="24"/>
          <w:lang w:val="el-GR"/>
        </w:rPr>
        <w:t xml:space="preserve">άρρηκτα συνδεδεμένη με την ανθρώπινη αξιοπρέπεια, </w:t>
      </w:r>
      <w:r w:rsidR="00146F57" w:rsidRPr="00442D0C">
        <w:rPr>
          <w:rFonts w:ascii="Arial" w:hAnsi="Arial" w:cs="Arial"/>
          <w:i/>
          <w:sz w:val="24"/>
          <w:szCs w:val="24"/>
          <w:lang w:val="el-GR"/>
        </w:rPr>
        <w:t>την άνευ όρων και προϋποθέσεων αξία</w:t>
      </w:r>
      <w:r w:rsidR="00DE367B">
        <w:rPr>
          <w:rFonts w:ascii="Arial" w:hAnsi="Arial" w:cs="Arial"/>
          <w:i/>
          <w:sz w:val="24"/>
          <w:szCs w:val="24"/>
          <w:lang w:val="el-GR"/>
        </w:rPr>
        <w:t>,</w:t>
      </w:r>
      <w:r w:rsidR="00146F57" w:rsidRPr="00442D0C">
        <w:rPr>
          <w:rFonts w:ascii="Arial" w:hAnsi="Arial" w:cs="Arial"/>
          <w:sz w:val="24"/>
          <w:szCs w:val="24"/>
          <w:lang w:val="el-GR"/>
        </w:rPr>
        <w:t xml:space="preserve"> </w:t>
      </w:r>
      <w:r w:rsidR="00082429" w:rsidRPr="00442D0C">
        <w:rPr>
          <w:rFonts w:ascii="Arial" w:hAnsi="Arial" w:cs="Arial"/>
          <w:sz w:val="24"/>
          <w:szCs w:val="24"/>
          <w:lang w:val="el-GR"/>
        </w:rPr>
        <w:t xml:space="preserve">που διαφοροποιεί τα υποκείμενα της κοινωνικής συμβίωσης από </w:t>
      </w:r>
      <w:r w:rsidR="001C26D6" w:rsidRPr="00442D0C">
        <w:rPr>
          <w:rFonts w:ascii="Arial" w:hAnsi="Arial" w:cs="Arial"/>
          <w:sz w:val="24"/>
          <w:szCs w:val="24"/>
          <w:lang w:val="el-GR"/>
        </w:rPr>
        <w:t xml:space="preserve">τα </w:t>
      </w:r>
      <w:r w:rsidR="00082429" w:rsidRPr="00442D0C">
        <w:rPr>
          <w:rFonts w:ascii="Arial" w:hAnsi="Arial" w:cs="Arial"/>
          <w:sz w:val="24"/>
          <w:szCs w:val="24"/>
          <w:lang w:val="el-GR"/>
        </w:rPr>
        <w:t xml:space="preserve">απλά πράγματα, από τα απλά αντικείμενα αυτής. </w:t>
      </w:r>
    </w:p>
    <w:p w:rsidR="00FC0FA2" w:rsidRPr="00442D0C" w:rsidRDefault="00082429" w:rsidP="00146F57">
      <w:pPr>
        <w:adjustRightInd w:val="0"/>
        <w:snapToGrid w:val="0"/>
        <w:spacing w:line="360" w:lineRule="auto"/>
        <w:ind w:firstLine="720"/>
        <w:jc w:val="both"/>
        <w:rPr>
          <w:rFonts w:ascii="Arial" w:hAnsi="Arial" w:cs="Arial"/>
          <w:sz w:val="24"/>
          <w:szCs w:val="24"/>
          <w:lang w:val="el-GR"/>
        </w:rPr>
      </w:pPr>
      <w:r w:rsidRPr="00442D0C">
        <w:rPr>
          <w:rFonts w:ascii="Arial" w:hAnsi="Arial" w:cs="Arial"/>
          <w:sz w:val="24"/>
          <w:szCs w:val="24"/>
          <w:lang w:val="el-GR"/>
        </w:rPr>
        <w:t xml:space="preserve">Τα δικαιώματα αποτελούν ισχυρές κανονιστικές αξιώσεις, </w:t>
      </w:r>
      <w:r w:rsidR="00DE367B">
        <w:rPr>
          <w:rFonts w:ascii="Arial" w:hAnsi="Arial" w:cs="Arial"/>
          <w:sz w:val="24"/>
          <w:szCs w:val="24"/>
          <w:lang w:val="el-GR"/>
        </w:rPr>
        <w:t>δεσμευτικ</w:t>
      </w:r>
      <w:r w:rsidR="00FC0FA2" w:rsidRPr="00442D0C">
        <w:rPr>
          <w:rFonts w:ascii="Arial" w:hAnsi="Arial" w:cs="Arial"/>
          <w:sz w:val="24"/>
          <w:szCs w:val="24"/>
          <w:lang w:val="el-GR"/>
        </w:rPr>
        <w:t>ές αρχές της συνολικής έννομης τάξης</w:t>
      </w:r>
      <w:r w:rsidRPr="00442D0C">
        <w:rPr>
          <w:rFonts w:ascii="Arial" w:hAnsi="Arial" w:cs="Arial"/>
          <w:sz w:val="24"/>
          <w:szCs w:val="24"/>
          <w:lang w:val="el-GR"/>
        </w:rPr>
        <w:t xml:space="preserve">, που διέπουν </w:t>
      </w:r>
      <w:r w:rsidR="00FC0FA2" w:rsidRPr="00442D0C">
        <w:rPr>
          <w:rFonts w:ascii="Arial" w:hAnsi="Arial" w:cs="Arial"/>
          <w:sz w:val="24"/>
          <w:szCs w:val="24"/>
          <w:lang w:val="el-GR"/>
        </w:rPr>
        <w:t xml:space="preserve"> τη διαμόρφωση των εννόμων σχέσεων μεταξύ των ιδιωτών. Τα δικαιώματα </w:t>
      </w:r>
      <w:r w:rsidRPr="00442D0C">
        <w:rPr>
          <w:rFonts w:ascii="Arial" w:hAnsi="Arial" w:cs="Arial"/>
          <w:sz w:val="24"/>
          <w:szCs w:val="24"/>
          <w:lang w:val="el-GR"/>
        </w:rPr>
        <w:t>ισχύουν έναντι όλων των  συντεταγμένων οργάνων</w:t>
      </w:r>
      <w:r w:rsidR="00FC0FA2" w:rsidRPr="00442D0C">
        <w:rPr>
          <w:rFonts w:ascii="Arial" w:hAnsi="Arial" w:cs="Arial"/>
          <w:sz w:val="24"/>
          <w:szCs w:val="24"/>
          <w:lang w:val="el-GR"/>
        </w:rPr>
        <w:t xml:space="preserve"> </w:t>
      </w:r>
      <w:r w:rsidR="00074985">
        <w:rPr>
          <w:rFonts w:ascii="Arial" w:hAnsi="Arial" w:cs="Arial"/>
          <w:sz w:val="24"/>
          <w:szCs w:val="24"/>
          <w:lang w:val="el-GR"/>
        </w:rPr>
        <w:t xml:space="preserve">του κράτους </w:t>
      </w:r>
      <w:r w:rsidR="00FC0FA2" w:rsidRPr="00442D0C">
        <w:rPr>
          <w:rFonts w:ascii="Arial" w:hAnsi="Arial" w:cs="Arial"/>
          <w:sz w:val="24"/>
          <w:szCs w:val="24"/>
          <w:lang w:val="el-GR"/>
        </w:rPr>
        <w:t xml:space="preserve">και </w:t>
      </w:r>
      <w:r w:rsidRPr="00442D0C">
        <w:rPr>
          <w:rFonts w:ascii="Arial" w:hAnsi="Arial" w:cs="Arial"/>
          <w:sz w:val="24"/>
          <w:szCs w:val="24"/>
          <w:lang w:val="el-GR"/>
        </w:rPr>
        <w:t xml:space="preserve">οριοθετούν </w:t>
      </w:r>
      <w:r w:rsidR="00FC0FA2" w:rsidRPr="00442D0C">
        <w:rPr>
          <w:rFonts w:ascii="Arial" w:hAnsi="Arial" w:cs="Arial"/>
          <w:sz w:val="24"/>
          <w:szCs w:val="24"/>
          <w:lang w:val="el-GR"/>
        </w:rPr>
        <w:t>τη δράση και τις επιλογές του κο</w:t>
      </w:r>
      <w:r w:rsidRPr="00442D0C">
        <w:rPr>
          <w:rFonts w:ascii="Arial" w:hAnsi="Arial" w:cs="Arial"/>
          <w:sz w:val="24"/>
          <w:szCs w:val="24"/>
          <w:lang w:val="el-GR"/>
        </w:rPr>
        <w:t>ινού νομοθέτη και της διοίκησης. Ε</w:t>
      </w:r>
      <w:r w:rsidR="00FC0FA2" w:rsidRPr="00442D0C">
        <w:rPr>
          <w:rFonts w:ascii="Arial" w:hAnsi="Arial" w:cs="Arial"/>
          <w:sz w:val="24"/>
          <w:szCs w:val="24"/>
          <w:lang w:val="el-GR"/>
        </w:rPr>
        <w:t>φαρμόζονται</w:t>
      </w:r>
      <w:r w:rsidRPr="00442D0C">
        <w:rPr>
          <w:rFonts w:ascii="Arial" w:hAnsi="Arial" w:cs="Arial"/>
          <w:sz w:val="24"/>
          <w:szCs w:val="24"/>
          <w:lang w:val="el-GR"/>
        </w:rPr>
        <w:t xml:space="preserve"> δε</w:t>
      </w:r>
      <w:r w:rsidR="00FC0FA2" w:rsidRPr="00442D0C">
        <w:rPr>
          <w:rFonts w:ascii="Arial" w:hAnsi="Arial" w:cs="Arial"/>
          <w:sz w:val="24"/>
          <w:szCs w:val="24"/>
          <w:lang w:val="el-GR"/>
        </w:rPr>
        <w:t xml:space="preserve"> κατά άμεσο και </w:t>
      </w:r>
      <w:r w:rsidR="00DE367B">
        <w:rPr>
          <w:rFonts w:ascii="Arial" w:hAnsi="Arial" w:cs="Arial"/>
          <w:sz w:val="24"/>
          <w:szCs w:val="24"/>
          <w:lang w:val="el-GR"/>
        </w:rPr>
        <w:t xml:space="preserve">δεσμευτικό </w:t>
      </w:r>
      <w:r w:rsidR="005B1BC4" w:rsidRPr="00442D0C">
        <w:rPr>
          <w:rFonts w:ascii="Arial" w:hAnsi="Arial" w:cs="Arial"/>
          <w:sz w:val="24"/>
          <w:szCs w:val="24"/>
          <w:lang w:val="el-GR"/>
        </w:rPr>
        <w:t xml:space="preserve">τρόπο από τον </w:t>
      </w:r>
      <w:r w:rsidR="00893579">
        <w:rPr>
          <w:rFonts w:ascii="Arial" w:hAnsi="Arial" w:cs="Arial"/>
          <w:sz w:val="24"/>
          <w:szCs w:val="24"/>
          <w:lang w:val="el-GR"/>
        </w:rPr>
        <w:t xml:space="preserve">δικαστή </w:t>
      </w:r>
      <w:r w:rsidR="005B1BC4" w:rsidRPr="00442D0C">
        <w:rPr>
          <w:rFonts w:ascii="Arial" w:hAnsi="Arial" w:cs="Arial"/>
          <w:sz w:val="24"/>
          <w:szCs w:val="24"/>
          <w:lang w:val="el-GR"/>
        </w:rPr>
        <w:t xml:space="preserve">και την </w:t>
      </w:r>
      <w:r w:rsidR="00FC0FA2" w:rsidRPr="00442D0C">
        <w:rPr>
          <w:rFonts w:ascii="Arial" w:hAnsi="Arial" w:cs="Arial"/>
          <w:sz w:val="24"/>
          <w:szCs w:val="24"/>
          <w:lang w:val="el-GR"/>
        </w:rPr>
        <w:t xml:space="preserve">δικαστή, κάθε φορά που </w:t>
      </w:r>
      <w:r w:rsidR="00893579">
        <w:rPr>
          <w:rFonts w:ascii="Arial" w:hAnsi="Arial" w:cs="Arial"/>
          <w:sz w:val="24"/>
          <w:szCs w:val="24"/>
          <w:lang w:val="el-GR"/>
        </w:rPr>
        <w:t>αντιμετωπίζουν</w:t>
      </w:r>
      <w:r w:rsidR="005B1BC4" w:rsidRPr="00442D0C">
        <w:rPr>
          <w:rFonts w:ascii="Arial" w:hAnsi="Arial" w:cs="Arial"/>
          <w:sz w:val="24"/>
          <w:szCs w:val="24"/>
          <w:lang w:val="el-GR"/>
        </w:rPr>
        <w:t xml:space="preserve"> </w:t>
      </w:r>
      <w:r w:rsidR="00FC0FA2" w:rsidRPr="00442D0C">
        <w:rPr>
          <w:rFonts w:ascii="Arial" w:hAnsi="Arial" w:cs="Arial"/>
          <w:sz w:val="24"/>
          <w:szCs w:val="24"/>
          <w:lang w:val="el-GR"/>
        </w:rPr>
        <w:t>σχετικές διαφορές.</w:t>
      </w:r>
      <w:r w:rsidR="005B1BC4" w:rsidRPr="00442D0C">
        <w:rPr>
          <w:rFonts w:ascii="Arial" w:hAnsi="Arial" w:cs="Arial"/>
          <w:sz w:val="24"/>
          <w:szCs w:val="24"/>
          <w:lang w:val="el-GR"/>
        </w:rPr>
        <w:t xml:space="preserve"> Άξιες </w:t>
      </w:r>
      <w:r w:rsidR="00074985">
        <w:rPr>
          <w:rFonts w:ascii="Arial" w:hAnsi="Arial" w:cs="Arial"/>
          <w:sz w:val="24"/>
          <w:szCs w:val="24"/>
          <w:lang w:val="el-GR"/>
        </w:rPr>
        <w:t>αναφορά</w:t>
      </w:r>
      <w:r w:rsidR="005B1BC4" w:rsidRPr="00442D0C">
        <w:rPr>
          <w:rFonts w:ascii="Arial" w:hAnsi="Arial" w:cs="Arial"/>
          <w:sz w:val="24"/>
          <w:szCs w:val="24"/>
          <w:lang w:val="el-GR"/>
        </w:rPr>
        <w:t xml:space="preserve">ς είναι οι αποφάσεις της Ολομέλειας του </w:t>
      </w:r>
      <w:proofErr w:type="spellStart"/>
      <w:r w:rsidR="005B1BC4" w:rsidRPr="00442D0C">
        <w:rPr>
          <w:rFonts w:ascii="Arial" w:hAnsi="Arial" w:cs="Arial"/>
          <w:sz w:val="24"/>
          <w:szCs w:val="24"/>
          <w:lang w:val="el-GR"/>
        </w:rPr>
        <w:t>ΣτΕ</w:t>
      </w:r>
      <w:proofErr w:type="spellEnd"/>
      <w:r w:rsidR="005B1BC4" w:rsidRPr="00442D0C">
        <w:rPr>
          <w:rFonts w:ascii="Arial" w:hAnsi="Arial" w:cs="Arial"/>
          <w:sz w:val="24"/>
          <w:szCs w:val="24"/>
          <w:lang w:val="el-GR"/>
        </w:rPr>
        <w:t xml:space="preserve"> (2001, 2019) σχετικά με την ελευθερία της θρησκευτικής συνείδησης</w:t>
      </w:r>
      <w:r w:rsidR="00893579">
        <w:rPr>
          <w:rFonts w:ascii="Arial" w:hAnsi="Arial" w:cs="Arial"/>
          <w:sz w:val="24"/>
          <w:szCs w:val="24"/>
          <w:lang w:val="el-GR"/>
        </w:rPr>
        <w:t>,</w:t>
      </w:r>
      <w:r w:rsidR="00074985">
        <w:rPr>
          <w:rFonts w:ascii="Arial" w:hAnsi="Arial" w:cs="Arial"/>
          <w:sz w:val="24"/>
          <w:szCs w:val="24"/>
          <w:lang w:val="el-GR"/>
        </w:rPr>
        <w:t xml:space="preserve"> η οποία</w:t>
      </w:r>
      <w:r w:rsidR="00893579">
        <w:rPr>
          <w:rFonts w:ascii="Arial" w:hAnsi="Arial" w:cs="Arial"/>
          <w:sz w:val="24"/>
          <w:szCs w:val="24"/>
          <w:lang w:val="el-GR"/>
        </w:rPr>
        <w:t>,</w:t>
      </w:r>
      <w:r w:rsidR="005B1BC4" w:rsidRPr="00442D0C">
        <w:rPr>
          <w:rFonts w:ascii="Arial" w:hAnsi="Arial" w:cs="Arial"/>
          <w:sz w:val="24"/>
          <w:szCs w:val="24"/>
          <w:lang w:val="el-GR"/>
        </w:rPr>
        <w:t xml:space="preserve"> κατά το άρθρο 13 του Συντάγματος</w:t>
      </w:r>
      <w:r w:rsidR="00893579">
        <w:rPr>
          <w:rFonts w:ascii="Arial" w:hAnsi="Arial" w:cs="Arial"/>
          <w:sz w:val="24"/>
          <w:szCs w:val="24"/>
          <w:lang w:val="el-GR"/>
        </w:rPr>
        <w:t xml:space="preserve">, </w:t>
      </w:r>
      <w:r w:rsidR="00074985">
        <w:rPr>
          <w:rFonts w:ascii="Arial" w:hAnsi="Arial" w:cs="Arial"/>
          <w:sz w:val="24"/>
          <w:szCs w:val="24"/>
          <w:lang w:val="el-GR"/>
        </w:rPr>
        <w:t>είναι «απαραβίαστη». Προσδιορίζει και κατοχυρώνει</w:t>
      </w:r>
      <w:r w:rsidR="00893579">
        <w:rPr>
          <w:rFonts w:ascii="Arial" w:hAnsi="Arial" w:cs="Arial"/>
          <w:sz w:val="24"/>
          <w:szCs w:val="24"/>
          <w:lang w:val="el-GR"/>
        </w:rPr>
        <w:t xml:space="preserve"> </w:t>
      </w:r>
      <w:r w:rsidR="005B1BC4" w:rsidRPr="00442D0C">
        <w:rPr>
          <w:rFonts w:ascii="Arial" w:hAnsi="Arial" w:cs="Arial"/>
          <w:sz w:val="24"/>
          <w:szCs w:val="24"/>
          <w:lang w:val="el-GR"/>
        </w:rPr>
        <w:t xml:space="preserve">το δικαίωμα του προσώπου να μην αποκαλύπτει το θρήσκευμα ή </w:t>
      </w:r>
      <w:r w:rsidR="00074985">
        <w:rPr>
          <w:rFonts w:ascii="Arial" w:hAnsi="Arial" w:cs="Arial"/>
          <w:sz w:val="24"/>
          <w:szCs w:val="24"/>
          <w:lang w:val="el-GR"/>
        </w:rPr>
        <w:t xml:space="preserve">τις θρησκευτικές </w:t>
      </w:r>
      <w:r w:rsidR="005B1BC4" w:rsidRPr="00442D0C">
        <w:rPr>
          <w:rFonts w:ascii="Arial" w:hAnsi="Arial" w:cs="Arial"/>
          <w:sz w:val="24"/>
          <w:szCs w:val="24"/>
          <w:lang w:val="el-GR"/>
        </w:rPr>
        <w:t xml:space="preserve"> πεποιθήσεις</w:t>
      </w:r>
      <w:r w:rsidR="00074985">
        <w:rPr>
          <w:rFonts w:ascii="Arial" w:hAnsi="Arial" w:cs="Arial"/>
          <w:sz w:val="24"/>
          <w:szCs w:val="24"/>
          <w:lang w:val="el-GR"/>
        </w:rPr>
        <w:t xml:space="preserve"> του</w:t>
      </w:r>
      <w:r w:rsidR="005B1BC4" w:rsidRPr="00442D0C">
        <w:rPr>
          <w:rFonts w:ascii="Arial" w:hAnsi="Arial" w:cs="Arial"/>
          <w:sz w:val="24"/>
          <w:szCs w:val="24"/>
          <w:lang w:val="el-GR"/>
        </w:rPr>
        <w:t xml:space="preserve">, αμέσως ή εμμέσως, ενώ </w:t>
      </w:r>
      <w:r w:rsidR="00074985">
        <w:rPr>
          <w:rFonts w:ascii="Arial" w:hAnsi="Arial" w:cs="Arial"/>
          <w:sz w:val="24"/>
          <w:szCs w:val="24"/>
          <w:lang w:val="el-GR"/>
        </w:rPr>
        <w:t xml:space="preserve">περιορίζει την κρατική εξουσία, έτσι ώστε </w:t>
      </w:r>
      <w:r w:rsidR="000F0C0D" w:rsidRPr="00442D0C">
        <w:rPr>
          <w:rFonts w:ascii="Arial" w:hAnsi="Arial" w:cs="Arial"/>
          <w:sz w:val="24"/>
          <w:szCs w:val="24"/>
          <w:lang w:val="el-GR"/>
        </w:rPr>
        <w:t xml:space="preserve">καμία </w:t>
      </w:r>
      <w:r w:rsidR="005B1BC4" w:rsidRPr="00442D0C">
        <w:rPr>
          <w:rFonts w:ascii="Arial" w:hAnsi="Arial" w:cs="Arial"/>
          <w:sz w:val="24"/>
          <w:szCs w:val="24"/>
          <w:lang w:val="el-GR"/>
        </w:rPr>
        <w:t xml:space="preserve">κρατική αρχή ή κρατικό όργανο δεν </w:t>
      </w:r>
      <w:r w:rsidR="005B1BC4" w:rsidRPr="00442D0C">
        <w:rPr>
          <w:rFonts w:ascii="Arial" w:hAnsi="Arial" w:cs="Arial"/>
          <w:sz w:val="24"/>
          <w:szCs w:val="24"/>
          <w:lang w:val="el-GR"/>
        </w:rPr>
        <w:lastRenderedPageBreak/>
        <w:t xml:space="preserve">επιτρέπεται να αναζητά το θρησκευτικό φρόνημα του ατόμου, ή να </w:t>
      </w:r>
      <w:r w:rsidR="00074985">
        <w:rPr>
          <w:rFonts w:ascii="Arial" w:hAnsi="Arial" w:cs="Arial"/>
          <w:sz w:val="24"/>
          <w:szCs w:val="24"/>
          <w:lang w:val="el-GR"/>
        </w:rPr>
        <w:t xml:space="preserve">του </w:t>
      </w:r>
      <w:r w:rsidR="005B1BC4" w:rsidRPr="00442D0C">
        <w:rPr>
          <w:rFonts w:ascii="Arial" w:hAnsi="Arial" w:cs="Arial"/>
          <w:sz w:val="24"/>
          <w:szCs w:val="24"/>
          <w:lang w:val="el-GR"/>
        </w:rPr>
        <w:t>επιβάλλει την εξωτερ</w:t>
      </w:r>
      <w:r w:rsidR="000F0C0D" w:rsidRPr="00442D0C">
        <w:rPr>
          <w:rFonts w:ascii="Arial" w:hAnsi="Arial" w:cs="Arial"/>
          <w:sz w:val="24"/>
          <w:szCs w:val="24"/>
          <w:lang w:val="el-GR"/>
        </w:rPr>
        <w:t xml:space="preserve">ίκευση </w:t>
      </w:r>
      <w:r w:rsidR="00074985">
        <w:rPr>
          <w:rFonts w:ascii="Arial" w:hAnsi="Arial" w:cs="Arial"/>
          <w:sz w:val="24"/>
          <w:szCs w:val="24"/>
          <w:lang w:val="el-GR"/>
        </w:rPr>
        <w:t xml:space="preserve"> των θρησκευτικών πεποιθήσεών του</w:t>
      </w:r>
      <w:r w:rsidR="005B1BC4" w:rsidRPr="00442D0C">
        <w:rPr>
          <w:rFonts w:ascii="Arial" w:hAnsi="Arial" w:cs="Arial"/>
          <w:sz w:val="24"/>
          <w:szCs w:val="24"/>
          <w:lang w:val="el-GR"/>
        </w:rPr>
        <w:t>.</w:t>
      </w:r>
    </w:p>
    <w:p w:rsidR="000F0C0D" w:rsidRPr="00442D0C" w:rsidRDefault="000F0C0D" w:rsidP="00AC7CC7">
      <w:pPr>
        <w:spacing w:afterLines="100" w:after="240" w:line="360" w:lineRule="auto"/>
        <w:ind w:firstLine="720"/>
        <w:jc w:val="both"/>
        <w:rPr>
          <w:rFonts w:ascii="Arial" w:hAnsi="Arial" w:cs="Arial"/>
          <w:color w:val="000000"/>
          <w:sz w:val="24"/>
          <w:szCs w:val="24"/>
          <w:lang w:val="el-GR"/>
        </w:rPr>
      </w:pPr>
      <w:r w:rsidRPr="00AC7CC7">
        <w:rPr>
          <w:rFonts w:ascii="Arial" w:hAnsi="Arial" w:cs="Arial"/>
          <w:bCs/>
          <w:color w:val="000000"/>
          <w:sz w:val="24"/>
          <w:szCs w:val="24"/>
          <w:lang w:val="el-GR"/>
        </w:rPr>
        <w:t>Άλλες ενδεικτικές</w:t>
      </w:r>
      <w:r w:rsidR="00771B97">
        <w:rPr>
          <w:rFonts w:ascii="Arial" w:hAnsi="Arial" w:cs="Arial"/>
          <w:bCs/>
          <w:color w:val="000000"/>
          <w:sz w:val="24"/>
          <w:szCs w:val="24"/>
          <w:lang w:val="el-GR"/>
        </w:rPr>
        <w:t>,</w:t>
      </w:r>
      <w:r w:rsidRPr="00AC7CC7">
        <w:rPr>
          <w:rFonts w:ascii="Arial" w:hAnsi="Arial" w:cs="Arial"/>
          <w:bCs/>
          <w:color w:val="000000"/>
          <w:sz w:val="24"/>
          <w:szCs w:val="24"/>
          <w:lang w:val="el-GR"/>
        </w:rPr>
        <w:t xml:space="preserve"> </w:t>
      </w:r>
      <w:r w:rsidR="006761B1" w:rsidRPr="00AC7CC7">
        <w:rPr>
          <w:rFonts w:ascii="Arial" w:hAnsi="Arial" w:cs="Arial"/>
          <w:bCs/>
          <w:color w:val="000000"/>
          <w:sz w:val="24"/>
          <w:szCs w:val="24"/>
          <w:lang w:val="el-GR"/>
        </w:rPr>
        <w:t xml:space="preserve">καθοριστικές </w:t>
      </w:r>
      <w:r w:rsidRPr="00AC7CC7">
        <w:rPr>
          <w:rFonts w:ascii="Arial" w:hAnsi="Arial" w:cs="Arial"/>
          <w:bCs/>
          <w:color w:val="000000"/>
          <w:sz w:val="24"/>
          <w:szCs w:val="24"/>
          <w:lang w:val="el-GR"/>
        </w:rPr>
        <w:t>αποφάσεις</w:t>
      </w:r>
      <w:r w:rsidR="00B96219">
        <w:rPr>
          <w:rFonts w:ascii="Arial" w:hAnsi="Arial" w:cs="Arial"/>
          <w:bCs/>
          <w:color w:val="000000"/>
          <w:sz w:val="24"/>
          <w:szCs w:val="24"/>
          <w:lang w:val="el-GR"/>
        </w:rPr>
        <w:t>,</w:t>
      </w:r>
      <w:r w:rsidRPr="00AC7CC7">
        <w:rPr>
          <w:rFonts w:ascii="Arial" w:hAnsi="Arial" w:cs="Arial"/>
          <w:bCs/>
          <w:color w:val="000000"/>
          <w:sz w:val="24"/>
          <w:szCs w:val="24"/>
          <w:lang w:val="el-GR"/>
        </w:rPr>
        <w:t xml:space="preserve"> στις οποίες συμμετείχε</w:t>
      </w:r>
      <w:r w:rsidR="00B96219">
        <w:rPr>
          <w:rFonts w:ascii="Arial" w:hAnsi="Arial" w:cs="Arial"/>
          <w:bCs/>
          <w:color w:val="000000"/>
          <w:sz w:val="24"/>
          <w:szCs w:val="24"/>
          <w:lang w:val="el-GR"/>
        </w:rPr>
        <w:t>,</w:t>
      </w:r>
      <w:r w:rsidRPr="00AC7CC7">
        <w:rPr>
          <w:rFonts w:ascii="Arial" w:hAnsi="Arial" w:cs="Arial"/>
          <w:bCs/>
          <w:color w:val="000000"/>
          <w:sz w:val="24"/>
          <w:szCs w:val="24"/>
          <w:lang w:val="el-GR"/>
        </w:rPr>
        <w:t xml:space="preserve"> αφορούσαν</w:t>
      </w:r>
      <w:r w:rsidRPr="00442D0C">
        <w:rPr>
          <w:rFonts w:ascii="Arial" w:hAnsi="Arial" w:cs="Arial"/>
          <w:b/>
          <w:bCs/>
          <w:color w:val="000000"/>
          <w:sz w:val="24"/>
          <w:szCs w:val="24"/>
          <w:lang w:val="el-GR"/>
        </w:rPr>
        <w:t xml:space="preserve"> </w:t>
      </w:r>
      <w:r w:rsidR="00771B97" w:rsidRPr="00771B97">
        <w:rPr>
          <w:rFonts w:ascii="Arial" w:hAnsi="Arial" w:cs="Arial"/>
          <w:bCs/>
          <w:color w:val="000000"/>
          <w:sz w:val="24"/>
          <w:szCs w:val="24"/>
          <w:lang w:val="el-GR"/>
        </w:rPr>
        <w:t>σ</w:t>
      </w:r>
      <w:r w:rsidRPr="00771B97">
        <w:rPr>
          <w:rFonts w:ascii="Arial" w:hAnsi="Arial" w:cs="Arial"/>
          <w:bCs/>
          <w:color w:val="000000"/>
          <w:sz w:val="24"/>
          <w:szCs w:val="24"/>
          <w:lang w:val="el-GR"/>
        </w:rPr>
        <w:t>τ</w:t>
      </w:r>
      <w:r w:rsidRPr="00AC7CC7">
        <w:rPr>
          <w:rFonts w:ascii="Arial" w:hAnsi="Arial" w:cs="Arial"/>
          <w:bCs/>
          <w:color w:val="000000"/>
          <w:sz w:val="24"/>
          <w:szCs w:val="24"/>
          <w:lang w:val="el-GR"/>
        </w:rPr>
        <w:t>ις</w:t>
      </w:r>
      <w:r w:rsidRPr="00442D0C">
        <w:rPr>
          <w:rFonts w:ascii="Arial" w:hAnsi="Arial" w:cs="Arial"/>
          <w:b/>
          <w:bCs/>
          <w:color w:val="000000"/>
          <w:sz w:val="24"/>
          <w:szCs w:val="24"/>
          <w:lang w:val="el-GR"/>
        </w:rPr>
        <w:t xml:space="preserve"> </w:t>
      </w:r>
      <w:r w:rsidRPr="00442D0C">
        <w:rPr>
          <w:rFonts w:ascii="Arial" w:hAnsi="Arial" w:cs="Arial"/>
          <w:color w:val="000000"/>
          <w:sz w:val="24"/>
          <w:szCs w:val="24"/>
          <w:lang w:val="el-GR"/>
        </w:rPr>
        <w:t xml:space="preserve">κεραίες κινητής τηλεφωνίας, την αυθαίρετη δόμηση, δόμηση σε νησιά (Ύδρα – Τήνος), θέματα χρήσεων γης, προστασία αιγιαλού, τον προαστιακό σιδηρόδρομο, </w:t>
      </w:r>
      <w:r w:rsidR="00771B97">
        <w:rPr>
          <w:rFonts w:ascii="Arial" w:hAnsi="Arial" w:cs="Arial"/>
          <w:color w:val="000000"/>
          <w:sz w:val="24"/>
          <w:szCs w:val="24"/>
          <w:lang w:val="el-GR"/>
        </w:rPr>
        <w:t>τ</w:t>
      </w:r>
      <w:r w:rsidR="00817CE9" w:rsidRPr="00442D0C">
        <w:rPr>
          <w:rFonts w:ascii="Arial" w:hAnsi="Arial" w:cs="Arial"/>
          <w:color w:val="000000"/>
          <w:sz w:val="24"/>
          <w:szCs w:val="24"/>
          <w:lang w:val="el-GR"/>
        </w:rPr>
        <w:t xml:space="preserve">η </w:t>
      </w:r>
      <w:r w:rsidRPr="00442D0C">
        <w:rPr>
          <w:rFonts w:ascii="Arial" w:hAnsi="Arial" w:cs="Arial"/>
          <w:color w:val="000000"/>
          <w:sz w:val="24"/>
          <w:szCs w:val="24"/>
          <w:lang w:val="el-GR"/>
        </w:rPr>
        <w:t>ρύπανση Ασωπού, χωροταξικά σχέδια Ανανεώσιμων Πηγών Ενέργειας, Βιομηχανίας και υδατοκαλλιεργειών, διαχείριση απορριμμάτων, περιβαλλοντική ευθύνη, παραχώρηση παραλιών σε ΟΤΑ.</w:t>
      </w:r>
      <w:r w:rsidR="00555823" w:rsidRPr="00442D0C">
        <w:rPr>
          <w:rFonts w:ascii="Arial" w:hAnsi="Arial" w:cs="Arial"/>
          <w:color w:val="000000"/>
          <w:sz w:val="24"/>
          <w:szCs w:val="24"/>
          <w:lang w:val="el-GR"/>
        </w:rPr>
        <w:t xml:space="preserve"> Οι λύσεις που δόθηκαν ήταν σε πολλές περιπτώσεις πρωτοποριακές.</w:t>
      </w:r>
    </w:p>
    <w:p w:rsidR="00555823" w:rsidRPr="00A26E07" w:rsidRDefault="00555823" w:rsidP="00A26E07">
      <w:pPr>
        <w:adjustRightInd w:val="0"/>
        <w:snapToGrid w:val="0"/>
        <w:spacing w:line="360" w:lineRule="auto"/>
        <w:ind w:firstLine="720"/>
        <w:jc w:val="both"/>
        <w:rPr>
          <w:rFonts w:ascii="Arial" w:hAnsi="Arial" w:cs="Arial"/>
          <w:sz w:val="24"/>
          <w:szCs w:val="24"/>
          <w:lang w:val="el-GR"/>
        </w:rPr>
      </w:pPr>
      <w:r w:rsidRPr="00442D0C">
        <w:rPr>
          <w:rFonts w:ascii="Arial" w:hAnsi="Arial" w:cs="Arial"/>
          <w:sz w:val="24"/>
          <w:szCs w:val="24"/>
          <w:lang w:val="el-GR"/>
        </w:rPr>
        <w:t>Στις 22 Ιανουαρίου 2020</w:t>
      </w:r>
      <w:r w:rsidR="00866963" w:rsidRPr="00442D0C">
        <w:rPr>
          <w:rFonts w:ascii="Arial" w:hAnsi="Arial" w:cs="Arial"/>
          <w:sz w:val="24"/>
          <w:szCs w:val="24"/>
          <w:lang w:val="el-GR"/>
        </w:rPr>
        <w:t>,</w:t>
      </w:r>
      <w:r w:rsidRPr="00442D0C">
        <w:rPr>
          <w:rFonts w:ascii="Arial" w:hAnsi="Arial" w:cs="Arial"/>
          <w:sz w:val="24"/>
          <w:szCs w:val="24"/>
          <w:lang w:val="el-GR"/>
        </w:rPr>
        <w:t xml:space="preserve"> η Κατερίνα </w:t>
      </w:r>
      <w:proofErr w:type="spellStart"/>
      <w:r w:rsidRPr="00442D0C">
        <w:rPr>
          <w:rFonts w:ascii="Arial" w:hAnsi="Arial" w:cs="Arial"/>
          <w:sz w:val="24"/>
          <w:szCs w:val="24"/>
          <w:lang w:val="el-GR"/>
        </w:rPr>
        <w:t>Σακελλαροπούλου</w:t>
      </w:r>
      <w:proofErr w:type="spellEnd"/>
      <w:r w:rsidRPr="00442D0C">
        <w:rPr>
          <w:rFonts w:ascii="Arial" w:hAnsi="Arial" w:cs="Arial"/>
          <w:sz w:val="24"/>
          <w:szCs w:val="24"/>
          <w:lang w:val="el-GR"/>
        </w:rPr>
        <w:t xml:space="preserve"> εκλέγεται </w:t>
      </w:r>
      <w:r w:rsidR="00204DC1" w:rsidRPr="00442D0C">
        <w:rPr>
          <w:rFonts w:ascii="Arial" w:hAnsi="Arial" w:cs="Arial"/>
          <w:sz w:val="24"/>
          <w:szCs w:val="24"/>
          <w:lang w:val="el-GR"/>
        </w:rPr>
        <w:t>πρώτη γυναίκα Πρόεδρος της</w:t>
      </w:r>
      <w:r w:rsidR="00586238" w:rsidRPr="00442D0C">
        <w:rPr>
          <w:rFonts w:ascii="Arial" w:hAnsi="Arial" w:cs="Arial"/>
          <w:sz w:val="24"/>
          <w:szCs w:val="24"/>
          <w:lang w:val="el-GR"/>
        </w:rPr>
        <w:t xml:space="preserve"> </w:t>
      </w:r>
      <w:r w:rsidRPr="00442D0C">
        <w:rPr>
          <w:rFonts w:ascii="Arial" w:hAnsi="Arial" w:cs="Arial"/>
          <w:sz w:val="24"/>
          <w:szCs w:val="24"/>
          <w:lang w:val="el-GR"/>
        </w:rPr>
        <w:t>Ελληνικής Δημοκρατίας</w:t>
      </w:r>
      <w:r w:rsidR="000E5E90">
        <w:rPr>
          <w:rFonts w:ascii="Arial" w:hAnsi="Arial" w:cs="Arial"/>
          <w:sz w:val="24"/>
          <w:szCs w:val="24"/>
          <w:lang w:val="el-GR"/>
        </w:rPr>
        <w:t xml:space="preserve"> </w:t>
      </w:r>
      <w:r w:rsidR="000E5E90" w:rsidRPr="000E5E90">
        <w:rPr>
          <w:rFonts w:ascii="Arial" w:hAnsi="Arial" w:cs="Arial"/>
          <w:sz w:val="24"/>
          <w:szCs w:val="24"/>
          <w:lang w:val="el-GR"/>
        </w:rPr>
        <w:t>(</w:t>
      </w:r>
      <w:r w:rsidR="000E5E90" w:rsidRPr="000E5E90">
        <w:rPr>
          <w:rFonts w:ascii="Arial" w:hAnsi="Arial" w:cs="Arial"/>
          <w:color w:val="222222"/>
          <w:sz w:val="24"/>
          <w:szCs w:val="24"/>
          <w:shd w:val="clear" w:color="auto" w:fill="FFFFFF"/>
          <w:lang w:val="el-GR"/>
        </w:rPr>
        <w:t>8η Πρόεδρος της Γ' Ελληνικής Δημοκρατίας)</w:t>
      </w:r>
      <w:r w:rsidRPr="00442D0C">
        <w:rPr>
          <w:rFonts w:ascii="Arial" w:hAnsi="Arial" w:cs="Arial"/>
          <w:sz w:val="24"/>
          <w:szCs w:val="24"/>
          <w:lang w:val="el-GR"/>
        </w:rPr>
        <w:t xml:space="preserve"> και αναλαμβάνει καθήκοντα στις 13 Μαρτίου 2020. Η τιμωμένη ψηφίστηκε από το </w:t>
      </w:r>
      <w:r w:rsidR="00B96219">
        <w:rPr>
          <w:rFonts w:ascii="Arial" w:hAnsi="Arial" w:cs="Arial"/>
          <w:sz w:val="24"/>
          <w:szCs w:val="24"/>
          <w:lang w:val="el-GR"/>
        </w:rPr>
        <w:t>Κ</w:t>
      </w:r>
      <w:r w:rsidRPr="00442D0C">
        <w:rPr>
          <w:rFonts w:ascii="Arial" w:hAnsi="Arial" w:cs="Arial"/>
          <w:sz w:val="24"/>
          <w:szCs w:val="24"/>
          <w:lang w:val="el-GR"/>
        </w:rPr>
        <w:t xml:space="preserve">οινοβούλιο </w:t>
      </w:r>
      <w:r w:rsidR="006C4DDE" w:rsidRPr="00442D0C">
        <w:rPr>
          <w:rFonts w:ascii="Arial" w:hAnsi="Arial" w:cs="Arial"/>
          <w:sz w:val="24"/>
          <w:szCs w:val="24"/>
          <w:lang w:val="el-GR"/>
        </w:rPr>
        <w:t>με ευρύτατη</w:t>
      </w:r>
      <w:r w:rsidRPr="00442D0C">
        <w:rPr>
          <w:rFonts w:ascii="Arial" w:hAnsi="Arial" w:cs="Arial"/>
          <w:sz w:val="24"/>
          <w:szCs w:val="24"/>
          <w:lang w:val="el-GR"/>
        </w:rPr>
        <w:t xml:space="preserve"> πλειοψηφία</w:t>
      </w:r>
      <w:r w:rsidR="00B96219">
        <w:rPr>
          <w:rFonts w:ascii="Arial" w:hAnsi="Arial" w:cs="Arial"/>
          <w:sz w:val="24"/>
          <w:szCs w:val="24"/>
          <w:lang w:val="el-GR"/>
        </w:rPr>
        <w:t xml:space="preserve"> και εξελέγη με </w:t>
      </w:r>
      <w:r w:rsidR="00B96219" w:rsidRPr="00442D0C">
        <w:rPr>
          <w:rFonts w:ascii="Arial" w:hAnsi="Arial" w:cs="Arial"/>
          <w:sz w:val="24"/>
          <w:szCs w:val="24"/>
          <w:lang w:val="el-GR"/>
        </w:rPr>
        <w:t>την πρώτη ψηφοφορία</w:t>
      </w:r>
      <w:r w:rsidR="00B96219">
        <w:rPr>
          <w:rFonts w:ascii="Arial" w:hAnsi="Arial" w:cs="Arial"/>
          <w:sz w:val="24"/>
          <w:szCs w:val="24"/>
          <w:lang w:val="el-GR"/>
        </w:rPr>
        <w:t>,</w:t>
      </w:r>
      <w:r w:rsidRPr="00442D0C">
        <w:rPr>
          <w:rFonts w:ascii="Arial" w:hAnsi="Arial" w:cs="Arial"/>
          <w:sz w:val="24"/>
          <w:szCs w:val="24"/>
          <w:lang w:val="el-GR"/>
        </w:rPr>
        <w:t xml:space="preserve"> </w:t>
      </w:r>
      <w:r w:rsidR="00F132E1">
        <w:rPr>
          <w:rFonts w:ascii="Arial" w:hAnsi="Arial" w:cs="Arial"/>
          <w:sz w:val="24"/>
          <w:szCs w:val="24"/>
          <w:lang w:val="el-GR"/>
        </w:rPr>
        <w:t xml:space="preserve">με </w:t>
      </w:r>
      <w:r w:rsidRPr="00442D0C">
        <w:rPr>
          <w:rFonts w:ascii="Arial" w:hAnsi="Arial" w:cs="Arial"/>
          <w:sz w:val="24"/>
          <w:szCs w:val="24"/>
          <w:lang w:val="el-GR"/>
        </w:rPr>
        <w:t xml:space="preserve">261 ψήφους επί του συνόλου των 294 παρόντων βουλευτών. </w:t>
      </w:r>
      <w:r w:rsidR="00204DC1" w:rsidRPr="00442D0C">
        <w:rPr>
          <w:rFonts w:ascii="Arial" w:hAnsi="Arial" w:cs="Arial"/>
          <w:sz w:val="24"/>
          <w:szCs w:val="24"/>
          <w:lang w:val="el-GR"/>
        </w:rPr>
        <w:t>Η εκλογή της συμπύκνωσ</w:t>
      </w:r>
      <w:r w:rsidR="006761B1" w:rsidRPr="00442D0C">
        <w:rPr>
          <w:rFonts w:ascii="Arial" w:hAnsi="Arial" w:cs="Arial"/>
          <w:sz w:val="24"/>
          <w:szCs w:val="24"/>
          <w:lang w:val="el-GR"/>
        </w:rPr>
        <w:t>ε</w:t>
      </w:r>
      <w:r w:rsidRPr="00442D0C">
        <w:rPr>
          <w:rFonts w:ascii="Arial" w:hAnsi="Arial" w:cs="Arial"/>
          <w:sz w:val="24"/>
          <w:szCs w:val="24"/>
          <w:lang w:val="el-GR"/>
        </w:rPr>
        <w:t xml:space="preserve"> όλα όσα η ίδια φέρει: τον συμβολισμό της </w:t>
      </w:r>
      <w:proofErr w:type="spellStart"/>
      <w:r w:rsidRPr="00442D0C">
        <w:rPr>
          <w:rFonts w:ascii="Arial" w:hAnsi="Arial" w:cs="Arial"/>
          <w:sz w:val="24"/>
          <w:szCs w:val="24"/>
          <w:lang w:val="el-GR"/>
        </w:rPr>
        <w:t>έμφυλης</w:t>
      </w:r>
      <w:proofErr w:type="spellEnd"/>
      <w:r w:rsidRPr="00442D0C">
        <w:rPr>
          <w:rFonts w:ascii="Arial" w:hAnsi="Arial" w:cs="Arial"/>
          <w:sz w:val="24"/>
          <w:szCs w:val="24"/>
          <w:lang w:val="el-GR"/>
        </w:rPr>
        <w:t xml:space="preserve"> ισότητας, </w:t>
      </w:r>
      <w:r w:rsidR="006C4DDE" w:rsidRPr="00442D0C">
        <w:rPr>
          <w:rFonts w:ascii="Arial" w:hAnsi="Arial" w:cs="Arial"/>
          <w:sz w:val="24"/>
          <w:szCs w:val="24"/>
          <w:lang w:val="el-GR"/>
        </w:rPr>
        <w:t xml:space="preserve">της επιστήμονα νομικού, της ακέραιης, υπεύθυνης και οξυδερκούς δικαστή, </w:t>
      </w:r>
      <w:r w:rsidRPr="00442D0C">
        <w:rPr>
          <w:rFonts w:ascii="Arial" w:hAnsi="Arial" w:cs="Arial"/>
          <w:sz w:val="24"/>
          <w:szCs w:val="24"/>
          <w:lang w:val="el-GR"/>
        </w:rPr>
        <w:t>της ενεργού πολίτη</w:t>
      </w:r>
      <w:r w:rsidR="006C4DDE" w:rsidRPr="00442D0C">
        <w:rPr>
          <w:rFonts w:ascii="Arial" w:hAnsi="Arial" w:cs="Arial"/>
          <w:sz w:val="24"/>
          <w:szCs w:val="24"/>
          <w:lang w:val="el-GR"/>
        </w:rPr>
        <w:t>, η οποία</w:t>
      </w:r>
      <w:r w:rsidRPr="00442D0C">
        <w:rPr>
          <w:rFonts w:ascii="Arial" w:hAnsi="Arial" w:cs="Arial"/>
          <w:sz w:val="24"/>
          <w:szCs w:val="24"/>
          <w:lang w:val="el-GR"/>
        </w:rPr>
        <w:t xml:space="preserve"> από όλες τις θέσεις ευθύνης που καταλαμβάνει  συμβάλ</w:t>
      </w:r>
      <w:r w:rsidR="006C4DDE" w:rsidRPr="00442D0C">
        <w:rPr>
          <w:rFonts w:ascii="Arial" w:hAnsi="Arial" w:cs="Arial"/>
          <w:sz w:val="24"/>
          <w:szCs w:val="24"/>
          <w:lang w:val="el-GR"/>
        </w:rPr>
        <w:t>λ</w:t>
      </w:r>
      <w:r w:rsidRPr="00442D0C">
        <w:rPr>
          <w:rFonts w:ascii="Arial" w:hAnsi="Arial" w:cs="Arial"/>
          <w:sz w:val="24"/>
          <w:szCs w:val="24"/>
          <w:lang w:val="el-GR"/>
        </w:rPr>
        <w:t>ε</w:t>
      </w:r>
      <w:r w:rsidR="00A26E07">
        <w:rPr>
          <w:rFonts w:ascii="Arial" w:hAnsi="Arial" w:cs="Arial"/>
          <w:sz w:val="24"/>
          <w:szCs w:val="24"/>
          <w:lang w:val="el-GR"/>
        </w:rPr>
        <w:t>ι με επιστημονική κατάρτιση</w:t>
      </w:r>
      <w:r w:rsidR="006C4DDE" w:rsidRPr="00442D0C">
        <w:rPr>
          <w:rFonts w:ascii="Arial" w:hAnsi="Arial" w:cs="Arial"/>
          <w:sz w:val="24"/>
          <w:szCs w:val="24"/>
          <w:lang w:val="el-GR"/>
        </w:rPr>
        <w:t xml:space="preserve"> </w:t>
      </w:r>
      <w:r w:rsidRPr="00442D0C">
        <w:rPr>
          <w:rFonts w:ascii="Arial" w:hAnsi="Arial" w:cs="Arial"/>
          <w:sz w:val="24"/>
          <w:szCs w:val="24"/>
          <w:lang w:val="el-GR"/>
        </w:rPr>
        <w:t xml:space="preserve">και  </w:t>
      </w:r>
      <w:r w:rsidR="00A26E07">
        <w:rPr>
          <w:rFonts w:ascii="Arial" w:hAnsi="Arial" w:cs="Arial"/>
          <w:sz w:val="24"/>
          <w:szCs w:val="24"/>
          <w:lang w:val="el-GR"/>
        </w:rPr>
        <w:t>κοινωνική ευαισθησία σ</w:t>
      </w:r>
      <w:r w:rsidR="006F0A09" w:rsidRPr="00442D0C">
        <w:rPr>
          <w:rFonts w:ascii="Arial" w:hAnsi="Arial" w:cs="Arial"/>
          <w:sz w:val="24"/>
          <w:szCs w:val="24"/>
          <w:lang w:val="el-GR"/>
        </w:rPr>
        <w:t xml:space="preserve">την ενίσχυση της εμπιστοσύνης των πολιτών  προς τον νόμο </w:t>
      </w:r>
      <w:r w:rsidR="00024BE1" w:rsidRPr="00442D0C">
        <w:rPr>
          <w:rFonts w:ascii="Arial" w:hAnsi="Arial" w:cs="Arial"/>
          <w:sz w:val="24"/>
          <w:szCs w:val="24"/>
          <w:lang w:val="el-GR"/>
        </w:rPr>
        <w:t xml:space="preserve">(και το δικαστικό σύστημα) </w:t>
      </w:r>
      <w:r w:rsidR="006F0A09" w:rsidRPr="00442D0C">
        <w:rPr>
          <w:rFonts w:ascii="Arial" w:hAnsi="Arial" w:cs="Arial"/>
          <w:sz w:val="24"/>
          <w:szCs w:val="24"/>
          <w:lang w:val="el-GR"/>
        </w:rPr>
        <w:t xml:space="preserve">και </w:t>
      </w:r>
      <w:r w:rsidR="00A26E07">
        <w:rPr>
          <w:rFonts w:ascii="Arial" w:hAnsi="Arial" w:cs="Arial"/>
          <w:sz w:val="24"/>
          <w:szCs w:val="24"/>
          <w:lang w:val="el-GR"/>
        </w:rPr>
        <w:t>σ</w:t>
      </w:r>
      <w:r w:rsidR="006F0A09" w:rsidRPr="00442D0C">
        <w:rPr>
          <w:rFonts w:ascii="Arial" w:hAnsi="Arial" w:cs="Arial"/>
          <w:sz w:val="24"/>
          <w:szCs w:val="24"/>
          <w:lang w:val="el-GR"/>
        </w:rPr>
        <w:t>την αξιοπιστία των θεσμ</w:t>
      </w:r>
      <w:r w:rsidR="00DE135C" w:rsidRPr="00442D0C">
        <w:rPr>
          <w:rFonts w:ascii="Arial" w:hAnsi="Arial" w:cs="Arial"/>
          <w:sz w:val="24"/>
          <w:szCs w:val="24"/>
          <w:lang w:val="el-GR"/>
        </w:rPr>
        <w:t>ών</w:t>
      </w:r>
      <w:r w:rsidR="00024BE1" w:rsidRPr="00A26E07">
        <w:rPr>
          <w:rFonts w:ascii="Arial" w:hAnsi="Arial" w:cs="Arial"/>
          <w:sz w:val="24"/>
          <w:szCs w:val="24"/>
          <w:lang w:val="el-GR"/>
        </w:rPr>
        <w:t>.</w:t>
      </w:r>
    </w:p>
    <w:p w:rsidR="000F0C0D" w:rsidRPr="00A26E07" w:rsidRDefault="006761B1" w:rsidP="000F0C0D">
      <w:pPr>
        <w:pStyle w:val="NoSpacing"/>
        <w:jc w:val="both"/>
        <w:rPr>
          <w:rFonts w:ascii="Arial" w:hAnsi="Arial" w:cs="Arial"/>
          <w:color w:val="212121"/>
          <w:sz w:val="24"/>
          <w:szCs w:val="24"/>
        </w:rPr>
      </w:pPr>
      <w:r w:rsidRPr="00A26E07">
        <w:rPr>
          <w:rFonts w:ascii="Arial" w:hAnsi="Arial" w:cs="Arial"/>
          <w:color w:val="212121"/>
          <w:sz w:val="24"/>
          <w:szCs w:val="24"/>
        </w:rPr>
        <w:t xml:space="preserve">ΤΟ ΑΙΤΙΟΛΟΓΙΚΟ </w:t>
      </w:r>
    </w:p>
    <w:p w:rsidR="00204DC1" w:rsidRPr="00A26E07" w:rsidRDefault="00204DC1" w:rsidP="000F0C0D">
      <w:pPr>
        <w:pStyle w:val="NoSpacing"/>
        <w:jc w:val="both"/>
        <w:rPr>
          <w:rFonts w:ascii="Arial" w:hAnsi="Arial" w:cs="Arial"/>
          <w:color w:val="212121"/>
          <w:sz w:val="24"/>
          <w:szCs w:val="24"/>
        </w:rPr>
      </w:pPr>
    </w:p>
    <w:p w:rsidR="00204DC1" w:rsidRPr="00A26E07" w:rsidRDefault="007C7A57" w:rsidP="000F0C0D">
      <w:pPr>
        <w:pStyle w:val="NoSpacing"/>
        <w:jc w:val="both"/>
        <w:rPr>
          <w:rFonts w:ascii="Arial" w:hAnsi="Arial" w:cs="Arial"/>
          <w:color w:val="212121"/>
          <w:sz w:val="24"/>
          <w:szCs w:val="24"/>
        </w:rPr>
      </w:pPr>
      <w:proofErr w:type="spellStart"/>
      <w:r>
        <w:rPr>
          <w:rFonts w:ascii="Arial" w:hAnsi="Arial" w:cs="Arial"/>
          <w:color w:val="212121"/>
          <w:sz w:val="24"/>
          <w:szCs w:val="24"/>
        </w:rPr>
        <w:t>Εξοχο</w:t>
      </w:r>
      <w:r w:rsidR="00204DC1" w:rsidRPr="00A26E07">
        <w:rPr>
          <w:rFonts w:ascii="Arial" w:hAnsi="Arial" w:cs="Arial"/>
          <w:color w:val="212121"/>
          <w:sz w:val="24"/>
          <w:szCs w:val="24"/>
        </w:rPr>
        <w:t>τάτη</w:t>
      </w:r>
      <w:proofErr w:type="spellEnd"/>
      <w:r w:rsidR="00204DC1" w:rsidRPr="00A26E07">
        <w:rPr>
          <w:rFonts w:ascii="Arial" w:hAnsi="Arial" w:cs="Arial"/>
          <w:color w:val="212121"/>
          <w:sz w:val="24"/>
          <w:szCs w:val="24"/>
        </w:rPr>
        <w:t xml:space="preserve"> κυρ</w:t>
      </w:r>
      <w:r w:rsidR="00333E72" w:rsidRPr="00A26E07">
        <w:rPr>
          <w:rFonts w:ascii="Arial" w:hAnsi="Arial" w:cs="Arial"/>
          <w:color w:val="212121"/>
          <w:sz w:val="24"/>
          <w:szCs w:val="24"/>
        </w:rPr>
        <w:t>ία</w:t>
      </w:r>
      <w:r w:rsidR="00204DC1" w:rsidRPr="00A26E07">
        <w:rPr>
          <w:rFonts w:ascii="Arial" w:hAnsi="Arial" w:cs="Arial"/>
          <w:color w:val="212121"/>
          <w:sz w:val="24"/>
          <w:szCs w:val="24"/>
        </w:rPr>
        <w:t xml:space="preserve"> Πρόεδρε,</w:t>
      </w:r>
    </w:p>
    <w:p w:rsidR="00204DC1" w:rsidRPr="00A26E07" w:rsidRDefault="00204DC1" w:rsidP="000F0C0D">
      <w:pPr>
        <w:pStyle w:val="NoSpacing"/>
        <w:jc w:val="both"/>
        <w:rPr>
          <w:rFonts w:ascii="Arial" w:hAnsi="Arial" w:cs="Arial"/>
          <w:color w:val="212121"/>
          <w:sz w:val="24"/>
          <w:szCs w:val="24"/>
        </w:rPr>
      </w:pPr>
    </w:p>
    <w:p w:rsidR="00AE4613" w:rsidRPr="00342701" w:rsidRDefault="002833E1" w:rsidP="00152C1A">
      <w:pPr>
        <w:spacing w:line="360" w:lineRule="auto"/>
        <w:ind w:firstLine="720"/>
        <w:jc w:val="both"/>
        <w:rPr>
          <w:rStyle w:val="FontStyle24"/>
          <w:rFonts w:ascii="Arial" w:hAnsi="Arial" w:cs="Arial"/>
          <w:sz w:val="24"/>
          <w:szCs w:val="24"/>
          <w:lang w:val="el-GR"/>
        </w:rPr>
      </w:pPr>
      <w:r w:rsidRPr="00A26E07">
        <w:rPr>
          <w:rFonts w:ascii="Arial" w:hAnsi="Arial" w:cs="Arial"/>
          <w:sz w:val="24"/>
          <w:szCs w:val="24"/>
          <w:lang w:val="el-GR"/>
        </w:rPr>
        <w:t>Ισχυροί δεσμοί συνδέουν την Ηθική με το Δίκαιο και την Πολ</w:t>
      </w:r>
      <w:r w:rsidR="006761B1" w:rsidRPr="00A26E07">
        <w:rPr>
          <w:rFonts w:ascii="Arial" w:hAnsi="Arial" w:cs="Arial"/>
          <w:sz w:val="24"/>
          <w:szCs w:val="24"/>
          <w:lang w:val="el-GR"/>
        </w:rPr>
        <w:t>ι</w:t>
      </w:r>
      <w:r w:rsidRPr="00A26E07">
        <w:rPr>
          <w:rFonts w:ascii="Arial" w:hAnsi="Arial" w:cs="Arial"/>
          <w:sz w:val="24"/>
          <w:szCs w:val="24"/>
          <w:lang w:val="el-GR"/>
        </w:rPr>
        <w:t>τική.</w:t>
      </w:r>
      <w:r w:rsidR="006761B1" w:rsidRPr="00A26E07">
        <w:rPr>
          <w:rFonts w:ascii="Arial" w:hAnsi="Arial" w:cs="Arial"/>
          <w:sz w:val="24"/>
          <w:szCs w:val="24"/>
          <w:lang w:val="el-GR"/>
        </w:rPr>
        <w:t xml:space="preserve"> </w:t>
      </w:r>
      <w:r w:rsidR="00A26E07" w:rsidRPr="00A26E07">
        <w:rPr>
          <w:rFonts w:ascii="Arial" w:hAnsi="Arial" w:cs="Arial"/>
          <w:sz w:val="24"/>
          <w:szCs w:val="24"/>
          <w:lang w:val="el-GR"/>
        </w:rPr>
        <w:t xml:space="preserve">  </w:t>
      </w:r>
      <w:r w:rsidR="00DB43B8" w:rsidRPr="00A26E07">
        <w:rPr>
          <w:rFonts w:ascii="Arial" w:hAnsi="Arial" w:cs="Arial"/>
          <w:sz w:val="24"/>
          <w:szCs w:val="24"/>
          <w:lang w:val="el-GR"/>
        </w:rPr>
        <w:t>Η φιλοσοφία</w:t>
      </w:r>
      <w:r w:rsidR="006761B1" w:rsidRPr="00A26E07">
        <w:rPr>
          <w:rFonts w:ascii="Arial" w:hAnsi="Arial" w:cs="Arial"/>
          <w:sz w:val="24"/>
          <w:szCs w:val="24"/>
          <w:lang w:val="el-GR"/>
        </w:rPr>
        <w:t xml:space="preserve"> </w:t>
      </w:r>
      <w:r w:rsidR="00955910" w:rsidRPr="00A26E07">
        <w:rPr>
          <w:rFonts w:ascii="Arial" w:hAnsi="Arial" w:cs="Arial"/>
          <w:sz w:val="24"/>
          <w:szCs w:val="24"/>
          <w:lang w:val="el-GR"/>
        </w:rPr>
        <w:t xml:space="preserve">εντάσσει στους προβληματισμούς </w:t>
      </w:r>
      <w:r w:rsidR="004503CD" w:rsidRPr="00A26E07">
        <w:rPr>
          <w:rFonts w:ascii="Arial" w:hAnsi="Arial" w:cs="Arial"/>
          <w:sz w:val="24"/>
          <w:szCs w:val="24"/>
          <w:lang w:val="el-GR"/>
        </w:rPr>
        <w:t>της τη σχέση</w:t>
      </w:r>
      <w:r w:rsidR="006761B1" w:rsidRPr="00A26E07">
        <w:rPr>
          <w:rFonts w:ascii="Arial" w:hAnsi="Arial" w:cs="Arial"/>
          <w:sz w:val="24"/>
          <w:szCs w:val="24"/>
          <w:lang w:val="el-GR"/>
        </w:rPr>
        <w:t xml:space="preserve"> αυτή</w:t>
      </w:r>
      <w:r w:rsidR="004503CD" w:rsidRPr="00A26E07">
        <w:rPr>
          <w:rFonts w:ascii="Arial" w:hAnsi="Arial" w:cs="Arial"/>
          <w:sz w:val="24"/>
          <w:szCs w:val="24"/>
          <w:lang w:val="el-GR"/>
        </w:rPr>
        <w:t>, ανιχνεύει την ιδια</w:t>
      </w:r>
      <w:r w:rsidR="006761B1" w:rsidRPr="00A26E07">
        <w:rPr>
          <w:rFonts w:ascii="Arial" w:hAnsi="Arial" w:cs="Arial"/>
          <w:sz w:val="24"/>
          <w:szCs w:val="24"/>
          <w:lang w:val="el-GR"/>
        </w:rPr>
        <w:t>ίτερη και λεπτοφυή σύνδεσή τους.</w:t>
      </w:r>
      <w:r w:rsidR="004503CD" w:rsidRPr="00A26E07">
        <w:rPr>
          <w:rFonts w:ascii="Arial" w:hAnsi="Arial" w:cs="Arial"/>
          <w:sz w:val="24"/>
          <w:szCs w:val="24"/>
          <w:lang w:val="el-GR"/>
        </w:rPr>
        <w:t xml:space="preserve"> Είναι επιφυλακτική απέναντι</w:t>
      </w:r>
      <w:r w:rsidR="006761B1" w:rsidRPr="00A26E07">
        <w:rPr>
          <w:rFonts w:ascii="Arial" w:hAnsi="Arial" w:cs="Arial"/>
          <w:sz w:val="24"/>
          <w:szCs w:val="24"/>
          <w:lang w:val="el-GR"/>
        </w:rPr>
        <w:t xml:space="preserve"> σε θετικι</w:t>
      </w:r>
      <w:r w:rsidR="00A26E07" w:rsidRPr="00A26E07">
        <w:rPr>
          <w:rFonts w:ascii="Arial" w:hAnsi="Arial" w:cs="Arial"/>
          <w:sz w:val="24"/>
          <w:szCs w:val="24"/>
          <w:lang w:val="el-GR"/>
        </w:rPr>
        <w:t xml:space="preserve">στικές θέσεις που υποστηρίζουν </w:t>
      </w:r>
      <w:r w:rsidR="004503CD" w:rsidRPr="00A26E07">
        <w:rPr>
          <w:rFonts w:ascii="Arial" w:hAnsi="Arial" w:cs="Arial"/>
          <w:sz w:val="24"/>
          <w:szCs w:val="24"/>
          <w:lang w:val="el-GR"/>
        </w:rPr>
        <w:t xml:space="preserve"> την αποκοπή των θεσμών και της πολιτικής απ</w:t>
      </w:r>
      <w:r w:rsidR="004A6629" w:rsidRPr="00A26E07">
        <w:rPr>
          <w:rFonts w:ascii="Arial" w:hAnsi="Arial" w:cs="Arial"/>
          <w:sz w:val="24"/>
          <w:szCs w:val="24"/>
          <w:lang w:val="el-GR"/>
        </w:rPr>
        <w:t>ό κάθε είδους ηθικές εκτιμήσεις.</w:t>
      </w:r>
      <w:r w:rsidR="004503CD" w:rsidRPr="00A26E07">
        <w:rPr>
          <w:rFonts w:ascii="Arial" w:hAnsi="Arial" w:cs="Arial"/>
          <w:sz w:val="24"/>
          <w:szCs w:val="24"/>
          <w:lang w:val="el-GR"/>
        </w:rPr>
        <w:t xml:space="preserve"> </w:t>
      </w:r>
      <w:r w:rsidR="00A26E07">
        <w:rPr>
          <w:rFonts w:ascii="Arial" w:hAnsi="Arial" w:cs="Arial"/>
          <w:sz w:val="24"/>
          <w:szCs w:val="24"/>
          <w:lang w:val="el-GR"/>
        </w:rPr>
        <w:t xml:space="preserve"> </w:t>
      </w:r>
      <w:r w:rsidR="00CC7383" w:rsidRPr="00A26E07">
        <w:rPr>
          <w:rFonts w:ascii="Arial" w:hAnsi="Arial" w:cs="Arial"/>
          <w:sz w:val="24"/>
          <w:szCs w:val="24"/>
          <w:lang w:val="el-GR"/>
        </w:rPr>
        <w:t xml:space="preserve">Σήμερα, </w:t>
      </w:r>
      <w:r w:rsidR="004503CD" w:rsidRPr="00A26E07">
        <w:rPr>
          <w:rFonts w:ascii="Arial" w:hAnsi="Arial" w:cs="Arial"/>
          <w:sz w:val="24"/>
          <w:szCs w:val="24"/>
          <w:lang w:val="el-GR"/>
        </w:rPr>
        <w:t xml:space="preserve">όμως, </w:t>
      </w:r>
      <w:r w:rsidR="00DC61E7">
        <w:rPr>
          <w:rFonts w:ascii="Arial" w:hAnsi="Arial" w:cs="Arial"/>
          <w:sz w:val="24"/>
          <w:szCs w:val="24"/>
          <w:lang w:val="el-GR"/>
        </w:rPr>
        <w:t xml:space="preserve">στις κοινωνίες της </w:t>
      </w:r>
      <w:proofErr w:type="spellStart"/>
      <w:r w:rsidR="00DC61E7">
        <w:rPr>
          <w:rFonts w:ascii="Arial" w:hAnsi="Arial" w:cs="Arial"/>
          <w:sz w:val="24"/>
          <w:szCs w:val="24"/>
          <w:lang w:val="el-GR"/>
        </w:rPr>
        <w:t>νεο</w:t>
      </w:r>
      <w:r w:rsidR="006761B1" w:rsidRPr="00A26E07">
        <w:rPr>
          <w:rFonts w:ascii="Arial" w:hAnsi="Arial" w:cs="Arial"/>
          <w:sz w:val="24"/>
          <w:szCs w:val="24"/>
          <w:lang w:val="el-GR"/>
        </w:rPr>
        <w:t>τερικότητας</w:t>
      </w:r>
      <w:proofErr w:type="spellEnd"/>
      <w:r w:rsidR="006761B1" w:rsidRPr="00A26E07">
        <w:rPr>
          <w:rFonts w:ascii="Arial" w:hAnsi="Arial" w:cs="Arial"/>
          <w:sz w:val="24"/>
          <w:szCs w:val="24"/>
          <w:lang w:val="el-GR"/>
        </w:rPr>
        <w:t xml:space="preserve">, </w:t>
      </w:r>
      <w:r w:rsidR="004A6629" w:rsidRPr="00A26E07">
        <w:rPr>
          <w:rFonts w:ascii="Arial" w:hAnsi="Arial" w:cs="Arial"/>
          <w:sz w:val="24"/>
          <w:szCs w:val="24"/>
          <w:lang w:val="el-GR"/>
        </w:rPr>
        <w:t xml:space="preserve">του πλουραλισμού και της διαφοράς, </w:t>
      </w:r>
      <w:r w:rsidR="00CC7383" w:rsidRPr="00A26E07">
        <w:rPr>
          <w:rFonts w:ascii="Arial" w:hAnsi="Arial" w:cs="Arial"/>
          <w:sz w:val="24"/>
          <w:szCs w:val="24"/>
          <w:lang w:val="el-GR"/>
        </w:rPr>
        <w:t xml:space="preserve">η </w:t>
      </w:r>
      <w:r w:rsidR="00147C29" w:rsidRPr="00A26E07">
        <w:rPr>
          <w:rFonts w:ascii="Arial" w:hAnsi="Arial" w:cs="Arial"/>
          <w:sz w:val="24"/>
          <w:szCs w:val="24"/>
          <w:lang w:val="el-GR"/>
        </w:rPr>
        <w:t>(</w:t>
      </w:r>
      <w:proofErr w:type="spellStart"/>
      <w:r w:rsidR="00147C29" w:rsidRPr="00A26E07">
        <w:rPr>
          <w:rFonts w:ascii="Arial" w:hAnsi="Arial" w:cs="Arial"/>
          <w:sz w:val="24"/>
          <w:szCs w:val="24"/>
          <w:lang w:val="el-GR"/>
        </w:rPr>
        <w:t>επανα)</w:t>
      </w:r>
      <w:r w:rsidR="00CC7383" w:rsidRPr="00A26E07">
        <w:rPr>
          <w:rFonts w:ascii="Arial" w:hAnsi="Arial" w:cs="Arial"/>
          <w:sz w:val="24"/>
          <w:szCs w:val="24"/>
          <w:lang w:val="el-GR"/>
        </w:rPr>
        <w:t>σύνδεση</w:t>
      </w:r>
      <w:proofErr w:type="spellEnd"/>
      <w:r w:rsidR="00CC7383" w:rsidRPr="00A26E07">
        <w:rPr>
          <w:rFonts w:ascii="Arial" w:hAnsi="Arial" w:cs="Arial"/>
          <w:sz w:val="24"/>
          <w:szCs w:val="24"/>
          <w:lang w:val="el-GR"/>
        </w:rPr>
        <w:t xml:space="preserve"> ηθικής και πολιτικής</w:t>
      </w:r>
      <w:r w:rsidR="00D86595" w:rsidRPr="00A26E07">
        <w:rPr>
          <w:rFonts w:ascii="Arial" w:hAnsi="Arial" w:cs="Arial"/>
          <w:sz w:val="24"/>
          <w:szCs w:val="24"/>
          <w:lang w:val="el-GR"/>
        </w:rPr>
        <w:t xml:space="preserve"> δεν διαμείβεται με όρους παραδοσιακών ομοιογενών κοινωνιών</w:t>
      </w:r>
      <w:r w:rsidR="00CC7383" w:rsidRPr="00A26E07">
        <w:rPr>
          <w:rFonts w:ascii="Arial" w:hAnsi="Arial" w:cs="Arial"/>
          <w:sz w:val="24"/>
          <w:szCs w:val="24"/>
          <w:lang w:val="el-GR"/>
        </w:rPr>
        <w:t xml:space="preserve"> (</w:t>
      </w:r>
      <w:r w:rsidR="00152C1A">
        <w:rPr>
          <w:rFonts w:ascii="Arial" w:hAnsi="Arial" w:cs="Arial"/>
          <w:sz w:val="24"/>
          <w:szCs w:val="24"/>
          <w:lang w:val="el-GR"/>
        </w:rPr>
        <w:t xml:space="preserve">με την αναζήτηση </w:t>
      </w:r>
      <w:r w:rsidR="00A64998" w:rsidRPr="00A26E07">
        <w:rPr>
          <w:rFonts w:ascii="Arial" w:hAnsi="Arial" w:cs="Arial"/>
          <w:sz w:val="24"/>
          <w:szCs w:val="24"/>
          <w:lang w:val="el-GR"/>
        </w:rPr>
        <w:t xml:space="preserve">ενός μοναδιαίου κοινού αγαθού, </w:t>
      </w:r>
      <w:r w:rsidR="00DC61E7">
        <w:rPr>
          <w:rFonts w:ascii="Arial" w:hAnsi="Arial" w:cs="Arial"/>
          <w:sz w:val="24"/>
          <w:szCs w:val="24"/>
          <w:lang w:val="el-GR"/>
        </w:rPr>
        <w:t>κατά το πρότυπο της πλα</w:t>
      </w:r>
      <w:r w:rsidR="00CC7383" w:rsidRPr="00A26E07">
        <w:rPr>
          <w:rFonts w:ascii="Arial" w:hAnsi="Arial" w:cs="Arial"/>
          <w:sz w:val="24"/>
          <w:szCs w:val="24"/>
          <w:lang w:val="el-GR"/>
        </w:rPr>
        <w:t>των</w:t>
      </w:r>
      <w:r w:rsidR="00DC61E7">
        <w:rPr>
          <w:rFonts w:ascii="Arial" w:hAnsi="Arial" w:cs="Arial"/>
          <w:sz w:val="24"/>
          <w:szCs w:val="24"/>
          <w:lang w:val="el-GR"/>
        </w:rPr>
        <w:t>ικής πολιτείας,</w:t>
      </w:r>
      <w:r w:rsidR="00CD5D06" w:rsidRPr="00A26E07">
        <w:rPr>
          <w:rFonts w:ascii="Arial" w:hAnsi="Arial" w:cs="Arial"/>
          <w:sz w:val="24"/>
          <w:szCs w:val="24"/>
          <w:lang w:val="el-GR"/>
        </w:rPr>
        <w:t xml:space="preserve"> </w:t>
      </w:r>
      <w:r w:rsidR="00CC7383" w:rsidRPr="00A26E07">
        <w:rPr>
          <w:rFonts w:ascii="Arial" w:hAnsi="Arial" w:cs="Arial"/>
          <w:sz w:val="24"/>
          <w:szCs w:val="24"/>
          <w:lang w:val="el-GR"/>
        </w:rPr>
        <w:t xml:space="preserve"> </w:t>
      </w:r>
      <w:r w:rsidR="008641BC" w:rsidRPr="00A26E07">
        <w:rPr>
          <w:rFonts w:ascii="Arial" w:hAnsi="Arial" w:cs="Arial"/>
          <w:sz w:val="24"/>
          <w:szCs w:val="24"/>
          <w:lang w:val="el-GR"/>
        </w:rPr>
        <w:t xml:space="preserve">βλ. </w:t>
      </w:r>
      <w:r w:rsidR="00A26E07">
        <w:rPr>
          <w:rFonts w:ascii="Arial" w:hAnsi="Arial" w:cs="Arial"/>
          <w:sz w:val="24"/>
          <w:szCs w:val="24"/>
          <w:lang w:val="el-GR"/>
        </w:rPr>
        <w:t>«</w:t>
      </w:r>
      <w:r w:rsidR="008641BC" w:rsidRPr="00A26E07">
        <w:rPr>
          <w:rFonts w:ascii="Arial" w:hAnsi="Arial" w:cs="Arial"/>
          <w:sz w:val="24"/>
          <w:szCs w:val="24"/>
          <w:lang w:val="el-GR"/>
        </w:rPr>
        <w:t>φιλόσοφος-βασιλεύς</w:t>
      </w:r>
      <w:r w:rsidR="00342701">
        <w:rPr>
          <w:rFonts w:ascii="Arial" w:hAnsi="Arial" w:cs="Arial"/>
          <w:sz w:val="24"/>
          <w:szCs w:val="24"/>
          <w:lang w:val="el-GR"/>
        </w:rPr>
        <w:t>»</w:t>
      </w:r>
      <w:r w:rsidR="00CC7383" w:rsidRPr="00A26E07">
        <w:rPr>
          <w:rFonts w:ascii="Arial" w:hAnsi="Arial" w:cs="Arial"/>
          <w:sz w:val="24"/>
          <w:szCs w:val="24"/>
          <w:lang w:val="el-GR"/>
        </w:rPr>
        <w:t>)</w:t>
      </w:r>
      <w:r w:rsidR="00342701">
        <w:rPr>
          <w:rFonts w:ascii="Arial" w:hAnsi="Arial" w:cs="Arial"/>
          <w:sz w:val="24"/>
          <w:szCs w:val="24"/>
          <w:lang w:val="el-GR"/>
        </w:rPr>
        <w:t>,</w:t>
      </w:r>
      <w:r w:rsidR="00CC7383" w:rsidRPr="00A26E07">
        <w:rPr>
          <w:rFonts w:ascii="Arial" w:hAnsi="Arial" w:cs="Arial"/>
          <w:sz w:val="24"/>
          <w:szCs w:val="24"/>
          <w:lang w:val="el-GR"/>
        </w:rPr>
        <w:t xml:space="preserve"> </w:t>
      </w:r>
      <w:r w:rsidR="00D86595" w:rsidRPr="00A26E07">
        <w:rPr>
          <w:rFonts w:ascii="Arial" w:hAnsi="Arial" w:cs="Arial"/>
          <w:sz w:val="24"/>
          <w:szCs w:val="24"/>
          <w:lang w:val="el-GR"/>
        </w:rPr>
        <w:t xml:space="preserve"> αλλά </w:t>
      </w:r>
      <w:r w:rsidR="00CC7383" w:rsidRPr="00A26E07">
        <w:rPr>
          <w:rFonts w:ascii="Arial" w:hAnsi="Arial" w:cs="Arial"/>
          <w:sz w:val="24"/>
          <w:szCs w:val="24"/>
          <w:lang w:val="el-GR"/>
        </w:rPr>
        <w:lastRenderedPageBreak/>
        <w:t>με τη διάκριση ανάμεσ</w:t>
      </w:r>
      <w:r w:rsidR="008641BC" w:rsidRPr="00A26E07">
        <w:rPr>
          <w:rFonts w:ascii="Arial" w:hAnsi="Arial" w:cs="Arial"/>
          <w:sz w:val="24"/>
          <w:szCs w:val="24"/>
          <w:lang w:val="el-GR"/>
        </w:rPr>
        <w:t>α σε δυο σφαίρες του ηθικού, τη</w:t>
      </w:r>
      <w:r w:rsidR="00CC7383" w:rsidRPr="00A26E07">
        <w:rPr>
          <w:rFonts w:ascii="Arial" w:hAnsi="Arial" w:cs="Arial"/>
          <w:sz w:val="24"/>
          <w:szCs w:val="24"/>
          <w:lang w:val="el-GR"/>
        </w:rPr>
        <w:t xml:space="preserve"> </w:t>
      </w:r>
      <w:r w:rsidR="008641BC" w:rsidRPr="00A26E07">
        <w:rPr>
          <w:rFonts w:ascii="Arial" w:hAnsi="Arial" w:cs="Arial"/>
          <w:sz w:val="24"/>
          <w:szCs w:val="24"/>
          <w:lang w:val="el-GR"/>
        </w:rPr>
        <w:t>σφαίρα</w:t>
      </w:r>
      <w:r w:rsidR="00CD5D06" w:rsidRPr="00A26E07">
        <w:rPr>
          <w:rFonts w:ascii="Arial" w:hAnsi="Arial" w:cs="Arial"/>
          <w:sz w:val="24"/>
          <w:szCs w:val="24"/>
          <w:lang w:val="el-GR"/>
        </w:rPr>
        <w:t xml:space="preserve"> της </w:t>
      </w:r>
      <w:r w:rsidR="00CC7383" w:rsidRPr="00A26E07">
        <w:rPr>
          <w:rFonts w:ascii="Arial" w:hAnsi="Arial" w:cs="Arial"/>
          <w:sz w:val="24"/>
          <w:szCs w:val="24"/>
          <w:lang w:val="el-GR"/>
        </w:rPr>
        <w:t>δικαιοσύνης (που αποβλέπει στη</w:t>
      </w:r>
      <w:r w:rsidR="00DC61E7">
        <w:rPr>
          <w:rFonts w:ascii="Arial" w:hAnsi="Arial" w:cs="Arial"/>
          <w:sz w:val="24"/>
          <w:szCs w:val="24"/>
          <w:lang w:val="el-GR"/>
        </w:rPr>
        <w:t xml:space="preserve"> δίκαιη οργάνωση της κοινωνικής</w:t>
      </w:r>
      <w:r w:rsidR="00CC7383" w:rsidRPr="00A26E07">
        <w:rPr>
          <w:rFonts w:ascii="Arial" w:hAnsi="Arial" w:cs="Arial"/>
          <w:sz w:val="24"/>
          <w:szCs w:val="24"/>
          <w:lang w:val="el-GR"/>
        </w:rPr>
        <w:t xml:space="preserve"> συμβίωσής μας)</w:t>
      </w:r>
      <w:r w:rsidR="00DC61E7">
        <w:rPr>
          <w:rFonts w:ascii="Arial" w:hAnsi="Arial" w:cs="Arial"/>
          <w:sz w:val="24"/>
          <w:szCs w:val="24"/>
          <w:lang w:val="el-GR"/>
        </w:rPr>
        <w:t>,</w:t>
      </w:r>
      <w:r w:rsidR="00CD5D06" w:rsidRPr="00A26E07">
        <w:rPr>
          <w:rFonts w:ascii="Arial" w:hAnsi="Arial" w:cs="Arial"/>
          <w:sz w:val="24"/>
          <w:szCs w:val="24"/>
          <w:lang w:val="el-GR"/>
        </w:rPr>
        <w:t xml:space="preserve"> αφενός, </w:t>
      </w:r>
      <w:r w:rsidR="00CC7383" w:rsidRPr="00A26E07">
        <w:rPr>
          <w:rFonts w:ascii="Arial" w:hAnsi="Arial" w:cs="Arial"/>
          <w:sz w:val="24"/>
          <w:szCs w:val="24"/>
          <w:lang w:val="el-GR"/>
        </w:rPr>
        <w:t xml:space="preserve"> και τη σφαίρα του αγαθού </w:t>
      </w:r>
      <w:r w:rsidR="00DC61E7">
        <w:rPr>
          <w:rFonts w:ascii="Arial" w:hAnsi="Arial" w:cs="Arial"/>
          <w:sz w:val="24"/>
          <w:szCs w:val="24"/>
          <w:lang w:val="el-GR"/>
        </w:rPr>
        <w:t>(</w:t>
      </w:r>
      <w:r w:rsidR="00CC7383" w:rsidRPr="00A26E07">
        <w:rPr>
          <w:rFonts w:ascii="Arial" w:hAnsi="Arial" w:cs="Arial"/>
          <w:sz w:val="24"/>
          <w:szCs w:val="24"/>
          <w:lang w:val="el-GR"/>
        </w:rPr>
        <w:t>δηλ. την προσωπική σφαίρα</w:t>
      </w:r>
      <w:r w:rsidR="00DC61E7">
        <w:rPr>
          <w:rFonts w:ascii="Arial" w:hAnsi="Arial" w:cs="Arial"/>
          <w:sz w:val="24"/>
          <w:szCs w:val="24"/>
          <w:lang w:val="el-GR"/>
        </w:rPr>
        <w:t>,</w:t>
      </w:r>
      <w:r w:rsidR="00CC7383" w:rsidRPr="00A26E07">
        <w:rPr>
          <w:rFonts w:ascii="Arial" w:hAnsi="Arial" w:cs="Arial"/>
          <w:sz w:val="24"/>
          <w:szCs w:val="24"/>
          <w:lang w:val="el-GR"/>
        </w:rPr>
        <w:t xml:space="preserve"> </w:t>
      </w:r>
      <w:r w:rsidR="00DC61E7">
        <w:rPr>
          <w:rFonts w:ascii="Arial" w:hAnsi="Arial" w:cs="Arial"/>
          <w:sz w:val="24"/>
          <w:szCs w:val="24"/>
          <w:lang w:val="el-GR"/>
        </w:rPr>
        <w:t xml:space="preserve">που αφορά στην επίτευξη </w:t>
      </w:r>
      <w:r w:rsidR="00E9251D" w:rsidRPr="00A26E07">
        <w:rPr>
          <w:rFonts w:ascii="Arial" w:hAnsi="Arial" w:cs="Arial"/>
          <w:sz w:val="24"/>
          <w:szCs w:val="24"/>
          <w:lang w:val="el-GR"/>
        </w:rPr>
        <w:t xml:space="preserve">του </w:t>
      </w:r>
      <w:r w:rsidR="00DC61E7">
        <w:rPr>
          <w:rFonts w:ascii="Arial" w:hAnsi="Arial" w:cs="Arial"/>
          <w:sz w:val="24"/>
          <w:szCs w:val="24"/>
          <w:lang w:val="el-GR"/>
        </w:rPr>
        <w:t xml:space="preserve">αγαθού του </w:t>
      </w:r>
      <w:r w:rsidR="00E9251D" w:rsidRPr="00A26E07">
        <w:rPr>
          <w:rFonts w:ascii="Arial" w:hAnsi="Arial" w:cs="Arial"/>
          <w:sz w:val="24"/>
          <w:szCs w:val="24"/>
          <w:lang w:val="el-GR"/>
        </w:rPr>
        <w:t>βίου του καθενός και της καθεμιάς</w:t>
      </w:r>
      <w:r w:rsidR="00DC61E7">
        <w:rPr>
          <w:rFonts w:ascii="Arial" w:hAnsi="Arial" w:cs="Arial"/>
          <w:sz w:val="24"/>
          <w:szCs w:val="24"/>
          <w:lang w:val="el-GR"/>
        </w:rPr>
        <w:t>)</w:t>
      </w:r>
      <w:r w:rsidR="00CD5D06" w:rsidRPr="00A26E07">
        <w:rPr>
          <w:rFonts w:ascii="Arial" w:hAnsi="Arial" w:cs="Arial"/>
          <w:sz w:val="24"/>
          <w:szCs w:val="24"/>
          <w:lang w:val="el-GR"/>
        </w:rPr>
        <w:t>, αφετέρου</w:t>
      </w:r>
      <w:r w:rsidR="00DC61E7">
        <w:rPr>
          <w:rFonts w:ascii="Arial" w:hAnsi="Arial" w:cs="Arial"/>
          <w:sz w:val="24"/>
          <w:szCs w:val="24"/>
          <w:lang w:val="el-GR"/>
        </w:rPr>
        <w:t>. Εάν η</w:t>
      </w:r>
      <w:r w:rsidR="00AE4613" w:rsidRPr="00342701">
        <w:rPr>
          <w:rFonts w:ascii="Arial" w:hAnsi="Arial" w:cs="Arial"/>
          <w:bCs/>
          <w:sz w:val="24"/>
          <w:szCs w:val="24"/>
          <w:lang w:val="el-GR"/>
        </w:rPr>
        <w:t xml:space="preserve"> Ηθική επιχειρεί να απαντήσει το ερώτημα «πώς </w:t>
      </w:r>
      <w:proofErr w:type="spellStart"/>
      <w:r w:rsidR="00AE4613" w:rsidRPr="00342701">
        <w:rPr>
          <w:rFonts w:ascii="Arial" w:hAnsi="Arial" w:cs="Arial"/>
          <w:bCs/>
          <w:sz w:val="24"/>
          <w:szCs w:val="24"/>
          <w:lang w:val="el-GR"/>
        </w:rPr>
        <w:t>βιοτέον</w:t>
      </w:r>
      <w:proofErr w:type="spellEnd"/>
      <w:r w:rsidR="00AE4613" w:rsidRPr="00342701">
        <w:rPr>
          <w:rFonts w:ascii="Arial" w:hAnsi="Arial" w:cs="Arial"/>
          <w:bCs/>
          <w:sz w:val="24"/>
          <w:szCs w:val="24"/>
          <w:lang w:val="el-GR"/>
        </w:rPr>
        <w:t xml:space="preserve">; Ποιος βίος είναι ο καλύτερος από τη σκοπιά του αυτοσεβασμού του προσώπου, ο οποίος είναι άρρηκτα συνδεδεμένος με την </w:t>
      </w:r>
      <w:proofErr w:type="spellStart"/>
      <w:r w:rsidR="00AE4613" w:rsidRPr="00342701">
        <w:rPr>
          <w:rFonts w:ascii="Arial" w:hAnsi="Arial" w:cs="Arial"/>
          <w:bCs/>
          <w:sz w:val="24"/>
          <w:szCs w:val="24"/>
          <w:lang w:val="el-GR"/>
        </w:rPr>
        <w:t>πρωτοπρόσωπη</w:t>
      </w:r>
      <w:proofErr w:type="spellEnd"/>
      <w:r w:rsidR="00AE4613" w:rsidRPr="00342701">
        <w:rPr>
          <w:rFonts w:ascii="Arial" w:hAnsi="Arial" w:cs="Arial"/>
          <w:bCs/>
          <w:sz w:val="24"/>
          <w:szCs w:val="24"/>
          <w:lang w:val="el-GR"/>
        </w:rPr>
        <w:t xml:space="preserve"> δ</w:t>
      </w:r>
      <w:r w:rsidR="00DC61E7">
        <w:rPr>
          <w:rFonts w:ascii="Arial" w:hAnsi="Arial" w:cs="Arial"/>
          <w:bCs/>
          <w:sz w:val="24"/>
          <w:szCs w:val="24"/>
          <w:lang w:val="el-GR"/>
        </w:rPr>
        <w:t>έσμευση απέναντι στους άλλους;», τ</w:t>
      </w:r>
      <w:r w:rsidR="00AE4613" w:rsidRPr="00342701">
        <w:rPr>
          <w:rFonts w:ascii="Arial" w:hAnsi="Arial" w:cs="Arial"/>
          <w:bCs/>
          <w:sz w:val="24"/>
          <w:szCs w:val="24"/>
          <w:lang w:val="el-GR"/>
        </w:rPr>
        <w:t>ο ερώτημα της πολιτικής, από τη σκοπιά της πολιτικής φιλοσοφίας,  είναι: «Πώς πρέπει να διαμορφώνουμε τις μεταξύ μας σχέσεις ώστε να προάγεται το αγαθό του βίου του καθενός και της καθεμιάς  υπό συνθήκες ελευθερίας</w:t>
      </w:r>
      <w:r w:rsidR="008641BC" w:rsidRPr="00342701">
        <w:rPr>
          <w:rFonts w:ascii="Arial" w:hAnsi="Arial" w:cs="Arial"/>
          <w:bCs/>
          <w:sz w:val="24"/>
          <w:szCs w:val="24"/>
          <w:lang w:val="el-GR"/>
        </w:rPr>
        <w:t>,</w:t>
      </w:r>
      <w:r w:rsidR="00AE4613" w:rsidRPr="00342701">
        <w:rPr>
          <w:rFonts w:ascii="Arial" w:hAnsi="Arial" w:cs="Arial"/>
          <w:bCs/>
          <w:sz w:val="24"/>
          <w:szCs w:val="24"/>
          <w:lang w:val="el-GR"/>
        </w:rPr>
        <w:t xml:space="preserve"> ισότητας, δικαιοσύν</w:t>
      </w:r>
      <w:r w:rsidR="00DC61E7">
        <w:rPr>
          <w:rFonts w:ascii="Arial" w:hAnsi="Arial" w:cs="Arial"/>
          <w:bCs/>
          <w:sz w:val="24"/>
          <w:szCs w:val="24"/>
          <w:lang w:val="el-GR"/>
        </w:rPr>
        <w:t>ης, ίσου σεβασμού και μέριμνας;</w:t>
      </w:r>
      <w:r w:rsidR="00AE4613" w:rsidRPr="00342701">
        <w:rPr>
          <w:rStyle w:val="FontStyle24"/>
          <w:rFonts w:ascii="Arial" w:hAnsi="Arial" w:cs="Arial"/>
          <w:sz w:val="24"/>
          <w:szCs w:val="24"/>
          <w:lang w:val="el-GR"/>
        </w:rPr>
        <w:t xml:space="preserve">». </w:t>
      </w:r>
      <w:r w:rsidR="00AE4613" w:rsidRPr="00342701">
        <w:rPr>
          <w:rFonts w:ascii="Arial" w:hAnsi="Arial" w:cs="Arial"/>
          <w:b/>
          <w:bCs/>
          <w:sz w:val="24"/>
          <w:szCs w:val="24"/>
          <w:lang w:val="el-GR"/>
        </w:rPr>
        <w:t xml:space="preserve"> </w:t>
      </w:r>
      <w:r w:rsidR="00AE4613" w:rsidRPr="00342701">
        <w:rPr>
          <w:rFonts w:ascii="Arial" w:hAnsi="Arial" w:cs="Arial"/>
          <w:bCs/>
          <w:sz w:val="24"/>
          <w:szCs w:val="24"/>
          <w:lang w:val="el-GR"/>
        </w:rPr>
        <w:t xml:space="preserve">Εδώ το ηθικά θεμιτό και το αθέμιτο </w:t>
      </w:r>
      <w:r w:rsidR="008641BC" w:rsidRPr="00342701">
        <w:rPr>
          <w:rFonts w:ascii="Arial" w:hAnsi="Arial" w:cs="Arial"/>
          <w:bCs/>
          <w:sz w:val="24"/>
          <w:szCs w:val="24"/>
          <w:lang w:val="el-GR"/>
        </w:rPr>
        <w:t>των πράξεων κρίνεται από τη</w:t>
      </w:r>
      <w:r w:rsidR="00AE4613" w:rsidRPr="00342701">
        <w:rPr>
          <w:rFonts w:ascii="Arial" w:hAnsi="Arial" w:cs="Arial"/>
          <w:bCs/>
          <w:sz w:val="24"/>
          <w:szCs w:val="24"/>
          <w:lang w:val="el-GR"/>
        </w:rPr>
        <w:t xml:space="preserve"> σκοπιά του δικαιολογημένου ελέγχου της πολιτείας και της άσκησης του δημοσίου καταναγκασμού.</w:t>
      </w:r>
    </w:p>
    <w:p w:rsidR="00D86595" w:rsidRPr="00442D0C" w:rsidRDefault="00CC7383" w:rsidP="00342701">
      <w:pPr>
        <w:spacing w:line="360" w:lineRule="auto"/>
        <w:ind w:firstLine="720"/>
        <w:jc w:val="both"/>
        <w:rPr>
          <w:rFonts w:ascii="Arial" w:hAnsi="Arial" w:cs="Arial"/>
          <w:sz w:val="24"/>
          <w:szCs w:val="24"/>
          <w:lang w:val="el-GR"/>
        </w:rPr>
      </w:pPr>
      <w:r w:rsidRPr="00442D0C">
        <w:rPr>
          <w:rFonts w:ascii="Arial" w:hAnsi="Arial" w:cs="Arial"/>
          <w:sz w:val="24"/>
          <w:szCs w:val="24"/>
          <w:lang w:val="el-GR"/>
        </w:rPr>
        <w:t xml:space="preserve">Οι δυο σφαίρες συνδέονται </w:t>
      </w:r>
      <w:r w:rsidR="00342701">
        <w:rPr>
          <w:rFonts w:ascii="Arial" w:hAnsi="Arial" w:cs="Arial"/>
          <w:sz w:val="24"/>
          <w:szCs w:val="24"/>
          <w:lang w:val="el-GR"/>
        </w:rPr>
        <w:t>μεταξύ τους</w:t>
      </w:r>
      <w:r w:rsidRPr="00442D0C">
        <w:rPr>
          <w:rFonts w:ascii="Arial" w:hAnsi="Arial" w:cs="Arial"/>
          <w:sz w:val="24"/>
          <w:szCs w:val="24"/>
          <w:lang w:val="el-GR"/>
        </w:rPr>
        <w:t xml:space="preserve"> μέσω της θεμελιώδους αρχής της  αυτονομίας (</w:t>
      </w:r>
      <w:r w:rsidR="00CD5D06" w:rsidRPr="00442D0C">
        <w:rPr>
          <w:rFonts w:ascii="Arial" w:hAnsi="Arial" w:cs="Arial"/>
          <w:sz w:val="24"/>
          <w:szCs w:val="24"/>
          <w:lang w:val="el-GR"/>
        </w:rPr>
        <w:t xml:space="preserve">ως </w:t>
      </w:r>
      <w:r w:rsidRPr="00442D0C">
        <w:rPr>
          <w:rFonts w:ascii="Arial" w:hAnsi="Arial" w:cs="Arial"/>
          <w:i/>
          <w:sz w:val="24"/>
          <w:szCs w:val="24"/>
          <w:lang w:val="el-GR"/>
        </w:rPr>
        <w:t>ηθικής αυτονομίας των</w:t>
      </w:r>
      <w:r w:rsidRPr="00442D0C">
        <w:rPr>
          <w:rFonts w:ascii="Arial" w:hAnsi="Arial" w:cs="Arial"/>
          <w:sz w:val="24"/>
          <w:szCs w:val="24"/>
          <w:lang w:val="el-GR"/>
        </w:rPr>
        <w:t xml:space="preserve"> προσώπων και </w:t>
      </w:r>
      <w:proofErr w:type="spellStart"/>
      <w:r w:rsidRPr="00442D0C">
        <w:rPr>
          <w:rFonts w:ascii="Arial" w:hAnsi="Arial" w:cs="Arial"/>
          <w:i/>
          <w:sz w:val="24"/>
          <w:szCs w:val="24"/>
          <w:lang w:val="el-GR"/>
        </w:rPr>
        <w:t>νομικο</w:t>
      </w:r>
      <w:proofErr w:type="spellEnd"/>
      <w:r w:rsidRPr="00442D0C">
        <w:rPr>
          <w:rFonts w:ascii="Arial" w:hAnsi="Arial" w:cs="Arial"/>
          <w:i/>
          <w:sz w:val="24"/>
          <w:szCs w:val="24"/>
          <w:lang w:val="el-GR"/>
        </w:rPr>
        <w:t>-πολιτικής αυτονομίας</w:t>
      </w:r>
      <w:r w:rsidRPr="00442D0C">
        <w:rPr>
          <w:rFonts w:ascii="Arial" w:hAnsi="Arial" w:cs="Arial"/>
          <w:sz w:val="24"/>
          <w:szCs w:val="24"/>
          <w:lang w:val="el-GR"/>
        </w:rPr>
        <w:t xml:space="preserve"> </w:t>
      </w:r>
      <w:r w:rsidR="00147C29" w:rsidRPr="00442D0C">
        <w:rPr>
          <w:rFonts w:ascii="Arial" w:hAnsi="Arial" w:cs="Arial"/>
          <w:sz w:val="24"/>
          <w:szCs w:val="24"/>
          <w:lang w:val="el-GR"/>
        </w:rPr>
        <w:t xml:space="preserve"> ελεύθερων και ίσων</w:t>
      </w:r>
      <w:r w:rsidRPr="00442D0C">
        <w:rPr>
          <w:rFonts w:ascii="Arial" w:hAnsi="Arial" w:cs="Arial"/>
          <w:sz w:val="24"/>
          <w:szCs w:val="24"/>
          <w:lang w:val="el-GR"/>
        </w:rPr>
        <w:t xml:space="preserve"> πολιτών ως προσώπων).</w:t>
      </w:r>
      <w:r w:rsidR="002351AD" w:rsidRPr="00442D0C">
        <w:rPr>
          <w:rFonts w:ascii="Arial" w:hAnsi="Arial" w:cs="Arial"/>
          <w:sz w:val="24"/>
          <w:szCs w:val="24"/>
          <w:lang w:val="el-GR"/>
        </w:rPr>
        <w:t xml:space="preserve">  </w:t>
      </w:r>
      <w:r w:rsidR="00342701">
        <w:rPr>
          <w:rFonts w:ascii="Arial" w:hAnsi="Arial" w:cs="Arial"/>
          <w:sz w:val="24"/>
          <w:szCs w:val="24"/>
          <w:lang w:val="el-GR"/>
        </w:rPr>
        <w:t xml:space="preserve"> </w:t>
      </w:r>
      <w:r w:rsidR="005900C1" w:rsidRPr="00442D0C">
        <w:rPr>
          <w:rFonts w:ascii="Arial" w:hAnsi="Arial" w:cs="Arial"/>
          <w:sz w:val="24"/>
          <w:szCs w:val="24"/>
          <w:lang w:val="el-GR"/>
        </w:rPr>
        <w:t xml:space="preserve">Η σύνδεση </w:t>
      </w:r>
      <w:r w:rsidR="003F2B05">
        <w:rPr>
          <w:rFonts w:ascii="Arial" w:hAnsi="Arial" w:cs="Arial"/>
          <w:sz w:val="24"/>
          <w:szCs w:val="24"/>
          <w:lang w:val="el-GR"/>
        </w:rPr>
        <w:t xml:space="preserve">δε </w:t>
      </w:r>
      <w:r w:rsidR="005900C1" w:rsidRPr="00442D0C">
        <w:rPr>
          <w:rFonts w:ascii="Arial" w:hAnsi="Arial" w:cs="Arial"/>
          <w:sz w:val="24"/>
          <w:szCs w:val="24"/>
          <w:lang w:val="el-GR"/>
        </w:rPr>
        <w:t>μεταξύ των δυο πεδίων της ανθρώπινης πράξης  διαμείβεται με την ενεργοποίηση ενός ενδιάμεσου χώρου μεταξύ της ιδιωτικής σφαίρα</w:t>
      </w:r>
      <w:r w:rsidR="00AE4613" w:rsidRPr="00442D0C">
        <w:rPr>
          <w:rFonts w:ascii="Arial" w:hAnsi="Arial" w:cs="Arial"/>
          <w:sz w:val="24"/>
          <w:szCs w:val="24"/>
          <w:lang w:val="el-GR"/>
        </w:rPr>
        <w:t>ς και της</w:t>
      </w:r>
      <w:r w:rsidR="005900C1" w:rsidRPr="00442D0C">
        <w:rPr>
          <w:rFonts w:ascii="Arial" w:hAnsi="Arial" w:cs="Arial"/>
          <w:sz w:val="24"/>
          <w:szCs w:val="24"/>
          <w:lang w:val="el-GR"/>
        </w:rPr>
        <w:t xml:space="preserve"> σφαίρας των θεσμών, εκείνου </w:t>
      </w:r>
      <w:r w:rsidR="005900C1" w:rsidRPr="00442D0C">
        <w:rPr>
          <w:rFonts w:ascii="Arial" w:hAnsi="Arial" w:cs="Arial"/>
          <w:i/>
          <w:sz w:val="24"/>
          <w:szCs w:val="24"/>
          <w:lang w:val="el-GR"/>
        </w:rPr>
        <w:t>της δημοσιότητας, της κοινωνίας των πολιτών</w:t>
      </w:r>
      <w:r w:rsidR="00342701">
        <w:rPr>
          <w:rFonts w:ascii="Arial" w:hAnsi="Arial" w:cs="Arial"/>
          <w:i/>
          <w:sz w:val="24"/>
          <w:szCs w:val="24"/>
          <w:lang w:val="el-GR"/>
        </w:rPr>
        <w:t xml:space="preserve">, </w:t>
      </w:r>
      <w:r w:rsidR="00342701">
        <w:rPr>
          <w:rFonts w:ascii="Arial" w:hAnsi="Arial" w:cs="Arial"/>
          <w:sz w:val="24"/>
          <w:szCs w:val="24"/>
          <w:lang w:val="el-GR"/>
        </w:rPr>
        <w:t>όπως με σειρά συμβολών σας έχετε αναδείξει</w:t>
      </w:r>
      <w:r w:rsidR="005900C1" w:rsidRPr="00442D0C">
        <w:rPr>
          <w:rFonts w:ascii="Arial" w:hAnsi="Arial" w:cs="Arial"/>
          <w:i/>
          <w:sz w:val="24"/>
          <w:szCs w:val="24"/>
          <w:lang w:val="el-GR"/>
        </w:rPr>
        <w:t xml:space="preserve">. </w:t>
      </w:r>
    </w:p>
    <w:p w:rsidR="00B71510" w:rsidRPr="00442D0C" w:rsidRDefault="00000408" w:rsidP="00342701">
      <w:pPr>
        <w:spacing w:line="360" w:lineRule="auto"/>
        <w:ind w:firstLine="720"/>
        <w:jc w:val="both"/>
        <w:rPr>
          <w:rFonts w:ascii="Arial" w:hAnsi="Arial" w:cs="Arial"/>
          <w:sz w:val="24"/>
          <w:szCs w:val="24"/>
          <w:lang w:val="el-GR"/>
        </w:rPr>
      </w:pPr>
      <w:r w:rsidRPr="00442D0C">
        <w:rPr>
          <w:rFonts w:ascii="Arial" w:hAnsi="Arial" w:cs="Arial"/>
          <w:sz w:val="24"/>
          <w:szCs w:val="24"/>
          <w:lang w:val="el-GR"/>
        </w:rPr>
        <w:t>Η φιλοσοφία στοχάζεται τη σχέση ηθικής</w:t>
      </w:r>
      <w:r w:rsidR="004503CD" w:rsidRPr="00442D0C">
        <w:rPr>
          <w:rFonts w:ascii="Arial" w:hAnsi="Arial" w:cs="Arial"/>
          <w:sz w:val="24"/>
          <w:szCs w:val="24"/>
          <w:lang w:val="el-GR"/>
        </w:rPr>
        <w:t>, δικαίου</w:t>
      </w:r>
      <w:r w:rsidRPr="00442D0C">
        <w:rPr>
          <w:rFonts w:ascii="Arial" w:hAnsi="Arial" w:cs="Arial"/>
          <w:sz w:val="24"/>
          <w:szCs w:val="24"/>
          <w:lang w:val="el-GR"/>
        </w:rPr>
        <w:t xml:space="preserve"> και πολιτικής, </w:t>
      </w:r>
      <w:r w:rsidR="005900C1" w:rsidRPr="00442D0C">
        <w:rPr>
          <w:rFonts w:ascii="Arial" w:hAnsi="Arial" w:cs="Arial"/>
          <w:sz w:val="24"/>
          <w:szCs w:val="24"/>
          <w:lang w:val="el-GR"/>
        </w:rPr>
        <w:t xml:space="preserve">δεσμευόμενη </w:t>
      </w:r>
      <w:r w:rsidRPr="00442D0C">
        <w:rPr>
          <w:rFonts w:ascii="Arial" w:hAnsi="Arial" w:cs="Arial"/>
          <w:sz w:val="24"/>
          <w:szCs w:val="24"/>
          <w:lang w:val="el-GR"/>
        </w:rPr>
        <w:t>γύρω από τη δημόσια χρ</w:t>
      </w:r>
      <w:r w:rsidR="005900C1" w:rsidRPr="00442D0C">
        <w:rPr>
          <w:rFonts w:ascii="Arial" w:hAnsi="Arial" w:cs="Arial"/>
          <w:sz w:val="24"/>
          <w:szCs w:val="24"/>
          <w:lang w:val="el-GR"/>
        </w:rPr>
        <w:t>ήση του λόγου. Έ</w:t>
      </w:r>
      <w:r w:rsidRPr="00442D0C">
        <w:rPr>
          <w:rFonts w:ascii="Arial" w:hAnsi="Arial" w:cs="Arial"/>
          <w:sz w:val="24"/>
          <w:szCs w:val="24"/>
          <w:lang w:val="el-GR"/>
        </w:rPr>
        <w:t xml:space="preserve">χει </w:t>
      </w:r>
      <w:r w:rsidR="005900C1" w:rsidRPr="00442D0C">
        <w:rPr>
          <w:rFonts w:ascii="Arial" w:hAnsi="Arial" w:cs="Arial"/>
          <w:sz w:val="24"/>
          <w:szCs w:val="24"/>
          <w:lang w:val="el-GR"/>
        </w:rPr>
        <w:t xml:space="preserve">αποστολή </w:t>
      </w:r>
      <w:r w:rsidR="00B71510" w:rsidRPr="00442D0C">
        <w:rPr>
          <w:rFonts w:ascii="Arial" w:hAnsi="Arial" w:cs="Arial"/>
          <w:sz w:val="24"/>
          <w:szCs w:val="24"/>
          <w:lang w:val="el-GR"/>
        </w:rPr>
        <w:t xml:space="preserve">της </w:t>
      </w:r>
      <w:r w:rsidRPr="00442D0C">
        <w:rPr>
          <w:rFonts w:ascii="Arial" w:hAnsi="Arial" w:cs="Arial"/>
          <w:sz w:val="24"/>
          <w:szCs w:val="24"/>
          <w:lang w:val="el-GR"/>
        </w:rPr>
        <w:t xml:space="preserve">τη δημόσια διάδοση των επιχειρημάτων </w:t>
      </w:r>
      <w:r w:rsidR="00DB43B8" w:rsidRPr="00442D0C">
        <w:rPr>
          <w:rFonts w:ascii="Arial" w:hAnsi="Arial" w:cs="Arial"/>
          <w:sz w:val="24"/>
          <w:szCs w:val="24"/>
          <w:lang w:val="el-GR"/>
        </w:rPr>
        <w:t>της</w:t>
      </w:r>
      <w:r w:rsidR="00662636" w:rsidRPr="00442D0C">
        <w:rPr>
          <w:rFonts w:ascii="Arial" w:hAnsi="Arial" w:cs="Arial"/>
          <w:sz w:val="24"/>
          <w:szCs w:val="24"/>
          <w:lang w:val="el-GR"/>
        </w:rPr>
        <w:t>.</w:t>
      </w:r>
      <w:r w:rsidR="00DB43B8" w:rsidRPr="00442D0C">
        <w:rPr>
          <w:rFonts w:ascii="Arial" w:hAnsi="Arial" w:cs="Arial"/>
          <w:sz w:val="24"/>
          <w:szCs w:val="24"/>
          <w:lang w:val="el-GR"/>
        </w:rPr>
        <w:t xml:space="preserve"> </w:t>
      </w:r>
      <w:r w:rsidR="00662636" w:rsidRPr="00442D0C">
        <w:rPr>
          <w:rFonts w:ascii="Arial" w:hAnsi="Arial" w:cs="Arial"/>
          <w:sz w:val="24"/>
          <w:szCs w:val="24"/>
          <w:lang w:val="el-GR"/>
        </w:rPr>
        <w:t>Α</w:t>
      </w:r>
      <w:r w:rsidR="00DB43B8" w:rsidRPr="00442D0C">
        <w:rPr>
          <w:rFonts w:ascii="Arial" w:hAnsi="Arial" w:cs="Arial"/>
          <w:sz w:val="24"/>
          <w:szCs w:val="24"/>
          <w:lang w:val="el-GR"/>
        </w:rPr>
        <w:t xml:space="preserve">λλά στόχος της δεν είναι ο (πλατωνικός) της άμεσης επέμβασης στην πολιτική εξουσία. Σύμπτωση φιλοσοφίας και πολιτικής θα ήταν ασυμβίβαστη με τη λειτουργία και των δύο. </w:t>
      </w:r>
      <w:r w:rsidR="005900C1" w:rsidRPr="00442D0C">
        <w:rPr>
          <w:rFonts w:ascii="Arial" w:hAnsi="Arial" w:cs="Arial"/>
          <w:sz w:val="24"/>
          <w:szCs w:val="24"/>
          <w:lang w:val="el-GR"/>
        </w:rPr>
        <w:t>Στοχάζεται όμως και ομιλεί δημόσια για τη σχέση νομιμότητας και ηθικότητας</w:t>
      </w:r>
      <w:r w:rsidR="009E531F">
        <w:rPr>
          <w:rFonts w:ascii="Arial" w:hAnsi="Arial" w:cs="Arial"/>
          <w:sz w:val="24"/>
          <w:szCs w:val="24"/>
          <w:lang w:val="el-GR"/>
        </w:rPr>
        <w:t>, προς το συμφέρον της κοινωνίας</w:t>
      </w:r>
      <w:r w:rsidR="005900C1" w:rsidRPr="00442D0C">
        <w:rPr>
          <w:rFonts w:ascii="Arial" w:hAnsi="Arial" w:cs="Arial"/>
          <w:sz w:val="24"/>
          <w:szCs w:val="24"/>
          <w:lang w:val="el-GR"/>
        </w:rPr>
        <w:t xml:space="preserve">. </w:t>
      </w:r>
    </w:p>
    <w:p w:rsidR="005900C1" w:rsidRPr="00442D0C" w:rsidRDefault="005900C1" w:rsidP="005900C1">
      <w:pPr>
        <w:rPr>
          <w:rFonts w:ascii="Arial" w:hAnsi="Arial" w:cs="Arial"/>
          <w:sz w:val="24"/>
          <w:szCs w:val="24"/>
          <w:lang w:val="el-GR"/>
        </w:rPr>
      </w:pPr>
      <w:r w:rsidRPr="00442D0C">
        <w:rPr>
          <w:rFonts w:ascii="Arial" w:hAnsi="Arial" w:cs="Arial"/>
          <w:sz w:val="24"/>
          <w:szCs w:val="24"/>
          <w:lang w:val="el-GR"/>
        </w:rPr>
        <w:t xml:space="preserve">ΝΟΜΙΜΟΤΗΤΑ </w:t>
      </w:r>
      <w:r w:rsidR="00AE4613" w:rsidRPr="00442D0C">
        <w:rPr>
          <w:rFonts w:ascii="Arial" w:hAnsi="Arial" w:cs="Arial"/>
          <w:sz w:val="24"/>
          <w:szCs w:val="24"/>
          <w:lang w:val="el-GR"/>
        </w:rPr>
        <w:t xml:space="preserve">ΚΑΙ </w:t>
      </w:r>
      <w:r w:rsidRPr="00442D0C">
        <w:rPr>
          <w:rFonts w:ascii="Arial" w:hAnsi="Arial" w:cs="Arial"/>
          <w:sz w:val="24"/>
          <w:szCs w:val="24"/>
          <w:lang w:val="el-GR"/>
        </w:rPr>
        <w:t>ΗΘΙΚΟΤΗΤΑ</w:t>
      </w:r>
    </w:p>
    <w:p w:rsidR="005900C1" w:rsidRPr="00442D0C" w:rsidRDefault="00B71510" w:rsidP="005900C1">
      <w:pPr>
        <w:pStyle w:val="NoSpacing"/>
        <w:spacing w:line="360" w:lineRule="auto"/>
        <w:ind w:firstLine="720"/>
        <w:jc w:val="both"/>
        <w:rPr>
          <w:rFonts w:ascii="Arial" w:hAnsi="Arial" w:cs="Arial"/>
          <w:sz w:val="24"/>
          <w:szCs w:val="24"/>
        </w:rPr>
      </w:pPr>
      <w:r w:rsidRPr="00442D0C">
        <w:rPr>
          <w:rFonts w:ascii="Arial" w:hAnsi="Arial" w:cs="Arial"/>
          <w:sz w:val="24"/>
          <w:szCs w:val="24"/>
        </w:rPr>
        <w:t>Κατά τη φιλοσοφία, η</w:t>
      </w:r>
      <w:r w:rsidR="005900C1" w:rsidRPr="00442D0C">
        <w:rPr>
          <w:rFonts w:ascii="Arial" w:hAnsi="Arial" w:cs="Arial"/>
          <w:sz w:val="24"/>
          <w:szCs w:val="24"/>
        </w:rPr>
        <w:t xml:space="preserve"> κρατική </w:t>
      </w:r>
      <w:r w:rsidR="00A46B01">
        <w:rPr>
          <w:rFonts w:ascii="Arial" w:hAnsi="Arial" w:cs="Arial"/>
          <w:sz w:val="24"/>
          <w:szCs w:val="24"/>
        </w:rPr>
        <w:t xml:space="preserve">σκοπιμότητα </w:t>
      </w:r>
      <w:r w:rsidR="000E068E">
        <w:rPr>
          <w:rFonts w:ascii="Arial" w:hAnsi="Arial" w:cs="Arial"/>
          <w:sz w:val="24"/>
          <w:szCs w:val="24"/>
        </w:rPr>
        <w:t xml:space="preserve">δεν μπορεί από μόνη της </w:t>
      </w:r>
      <w:r w:rsidR="005900C1" w:rsidRPr="00442D0C">
        <w:rPr>
          <w:rFonts w:ascii="Arial" w:hAnsi="Arial" w:cs="Arial"/>
          <w:sz w:val="24"/>
          <w:szCs w:val="24"/>
        </w:rPr>
        <w:t xml:space="preserve">να αποτελέσει κριτήριο του ορθού και δικαίου. Το ισχύον δίκαιο και η επιβολή του εκ </w:t>
      </w:r>
      <w:r w:rsidR="00A46B01">
        <w:rPr>
          <w:rFonts w:ascii="Arial" w:hAnsi="Arial" w:cs="Arial"/>
          <w:sz w:val="24"/>
          <w:szCs w:val="24"/>
        </w:rPr>
        <w:t xml:space="preserve">μέρους </w:t>
      </w:r>
      <w:r w:rsidR="005900C1" w:rsidRPr="00442D0C">
        <w:rPr>
          <w:rFonts w:ascii="Arial" w:hAnsi="Arial" w:cs="Arial"/>
          <w:sz w:val="24"/>
          <w:szCs w:val="24"/>
        </w:rPr>
        <w:t>της κρατικής εξουσίας δεν είναι επαρκείς λόγοι</w:t>
      </w:r>
      <w:r w:rsidR="00342701">
        <w:rPr>
          <w:rFonts w:ascii="Arial" w:hAnsi="Arial" w:cs="Arial"/>
          <w:sz w:val="24"/>
          <w:szCs w:val="24"/>
        </w:rPr>
        <w:t>,</w:t>
      </w:r>
      <w:r w:rsidR="005900C1" w:rsidRPr="00442D0C">
        <w:rPr>
          <w:rFonts w:ascii="Arial" w:hAnsi="Arial" w:cs="Arial"/>
          <w:sz w:val="24"/>
          <w:szCs w:val="24"/>
        </w:rPr>
        <w:t xml:space="preserve"> προκειμένου να δικαιο</w:t>
      </w:r>
      <w:r w:rsidR="000E068E">
        <w:rPr>
          <w:rFonts w:ascii="Arial" w:hAnsi="Arial" w:cs="Arial"/>
          <w:sz w:val="24"/>
          <w:szCs w:val="24"/>
        </w:rPr>
        <w:t xml:space="preserve">λογηθεί η απαίτηση συμμόρφωσης </w:t>
      </w:r>
      <w:r w:rsidR="005900C1" w:rsidRPr="00442D0C">
        <w:rPr>
          <w:rFonts w:ascii="Arial" w:hAnsi="Arial" w:cs="Arial"/>
          <w:sz w:val="24"/>
          <w:szCs w:val="24"/>
        </w:rPr>
        <w:t xml:space="preserve">και η  </w:t>
      </w:r>
      <w:r w:rsidR="009A0D87">
        <w:rPr>
          <w:rFonts w:ascii="Arial" w:hAnsi="Arial" w:cs="Arial"/>
          <w:sz w:val="24"/>
          <w:szCs w:val="24"/>
        </w:rPr>
        <w:t xml:space="preserve">δέσμευση </w:t>
      </w:r>
      <w:r w:rsidR="005900C1" w:rsidRPr="00442D0C">
        <w:rPr>
          <w:rFonts w:ascii="Arial" w:hAnsi="Arial" w:cs="Arial"/>
          <w:sz w:val="24"/>
          <w:szCs w:val="24"/>
        </w:rPr>
        <w:t xml:space="preserve">των μελών της κοινωνίας σε αυτό. Τούτο διότι </w:t>
      </w:r>
      <w:r w:rsidR="005900C1" w:rsidRPr="00442D0C">
        <w:rPr>
          <w:rFonts w:ascii="Arial" w:hAnsi="Arial" w:cs="Arial"/>
          <w:sz w:val="24"/>
          <w:szCs w:val="24"/>
        </w:rPr>
        <w:lastRenderedPageBreak/>
        <w:t>το θετό δίκαιο δεν οφείλει την ισχύ του στο ε</w:t>
      </w:r>
      <w:r w:rsidR="009A0D87">
        <w:rPr>
          <w:rFonts w:ascii="Arial" w:hAnsi="Arial" w:cs="Arial"/>
          <w:sz w:val="24"/>
          <w:szCs w:val="24"/>
        </w:rPr>
        <w:t>μπειρικό</w:t>
      </w:r>
      <w:r w:rsidR="005900C1" w:rsidRPr="00442D0C">
        <w:rPr>
          <w:rFonts w:ascii="Arial" w:hAnsi="Arial" w:cs="Arial"/>
          <w:sz w:val="24"/>
          <w:szCs w:val="24"/>
        </w:rPr>
        <w:t xml:space="preserve"> γεγονός της θέσπισης ή της επιβολής του από την κρατούσα κοινωνικοπολιτική δύναμη, αλλά στο ότι τόσον η ισχύς της </w:t>
      </w:r>
      <w:r w:rsidR="009A0D87">
        <w:rPr>
          <w:rFonts w:ascii="Arial" w:hAnsi="Arial" w:cs="Arial"/>
          <w:sz w:val="24"/>
          <w:szCs w:val="24"/>
        </w:rPr>
        <w:t xml:space="preserve">έννομης </w:t>
      </w:r>
      <w:r w:rsidR="005900C1" w:rsidRPr="00442D0C">
        <w:rPr>
          <w:rFonts w:ascii="Arial" w:hAnsi="Arial" w:cs="Arial"/>
          <w:sz w:val="24"/>
          <w:szCs w:val="24"/>
        </w:rPr>
        <w:t>τάξης όσο και το</w:t>
      </w:r>
      <w:r w:rsidR="009A0D87">
        <w:rPr>
          <w:rFonts w:ascii="Arial" w:hAnsi="Arial" w:cs="Arial"/>
          <w:sz w:val="24"/>
          <w:szCs w:val="24"/>
        </w:rPr>
        <w:t xml:space="preserve"> καθήκον υπακοής σε αυτή μπορούν</w:t>
      </w:r>
      <w:r w:rsidR="005900C1" w:rsidRPr="00442D0C">
        <w:rPr>
          <w:rFonts w:ascii="Arial" w:hAnsi="Arial" w:cs="Arial"/>
          <w:sz w:val="24"/>
          <w:szCs w:val="24"/>
        </w:rPr>
        <w:t xml:space="preserve"> να δικαιολογηθούν </w:t>
      </w:r>
      <w:proofErr w:type="spellStart"/>
      <w:r w:rsidR="005900C1" w:rsidRPr="00442D0C">
        <w:rPr>
          <w:rFonts w:ascii="Arial" w:hAnsi="Arial" w:cs="Arial"/>
          <w:sz w:val="24"/>
          <w:szCs w:val="24"/>
        </w:rPr>
        <w:t>ηθικοπολιτικά</w:t>
      </w:r>
      <w:proofErr w:type="spellEnd"/>
      <w:r w:rsidR="005900C1" w:rsidRPr="00442D0C">
        <w:rPr>
          <w:rFonts w:ascii="Arial" w:hAnsi="Arial" w:cs="Arial"/>
          <w:sz w:val="24"/>
          <w:szCs w:val="24"/>
        </w:rPr>
        <w:t xml:space="preserve">. </w:t>
      </w:r>
    </w:p>
    <w:p w:rsidR="005900C1" w:rsidRPr="00442D0C" w:rsidRDefault="005900C1" w:rsidP="005900C1">
      <w:pPr>
        <w:pStyle w:val="NoSpacing"/>
        <w:spacing w:line="360" w:lineRule="auto"/>
        <w:ind w:firstLine="720"/>
        <w:jc w:val="both"/>
        <w:rPr>
          <w:rFonts w:ascii="Arial" w:hAnsi="Arial" w:cs="Arial"/>
          <w:sz w:val="24"/>
          <w:szCs w:val="24"/>
        </w:rPr>
      </w:pPr>
      <w:r w:rsidRPr="00442D0C">
        <w:rPr>
          <w:rFonts w:ascii="Arial" w:hAnsi="Arial" w:cs="Arial"/>
          <w:sz w:val="24"/>
          <w:szCs w:val="24"/>
        </w:rPr>
        <w:t xml:space="preserve">Το καθήκον υπακοής στον νόμο και το ισχύον δίκαιο ερείδεται στο ότι το περιεχόμενο των κανόνων του θετού δικαίου είναι ηθικά δικαιολογήσιμο. Έτσι μπορεί να πείθει τους πολίτες για τη δεσμευτικότητά του και </w:t>
      </w:r>
      <w:r w:rsidR="00AE4613" w:rsidRPr="00442D0C">
        <w:rPr>
          <w:rFonts w:ascii="Arial" w:hAnsi="Arial" w:cs="Arial"/>
          <w:sz w:val="24"/>
          <w:szCs w:val="24"/>
        </w:rPr>
        <w:t xml:space="preserve">να </w:t>
      </w:r>
      <w:r w:rsidRPr="00442D0C">
        <w:rPr>
          <w:rFonts w:ascii="Arial" w:hAnsi="Arial" w:cs="Arial"/>
          <w:sz w:val="24"/>
          <w:szCs w:val="24"/>
        </w:rPr>
        <w:t xml:space="preserve">θεμελιώνει απαίτηση συμμόρφωσης, ανεξάρτητα από το ποιά κοινωνικοπολιτική  δύναμη τυγχάνει να τους έχει επιβάλει. Υπερέχει, δηλαδή, το ηθικό και όχι το πολιτικό στοιχείο του δικαίου. Η υποχρεωτικότητα προκύπτει από την οργανική, εσωτερική σύνδεση των θετών νόμων με θεμελιώδεις </w:t>
      </w:r>
      <w:proofErr w:type="spellStart"/>
      <w:r w:rsidRPr="00442D0C">
        <w:rPr>
          <w:rFonts w:ascii="Arial" w:hAnsi="Arial" w:cs="Arial"/>
          <w:sz w:val="24"/>
          <w:szCs w:val="24"/>
        </w:rPr>
        <w:t>ηθικοπολιτικές</w:t>
      </w:r>
      <w:proofErr w:type="spellEnd"/>
      <w:r w:rsidRPr="00442D0C">
        <w:rPr>
          <w:rFonts w:ascii="Arial" w:hAnsi="Arial" w:cs="Arial"/>
          <w:sz w:val="24"/>
          <w:szCs w:val="24"/>
        </w:rPr>
        <w:t xml:space="preserve"> αρχές, που αποτελούν τη βάση της κοινωνικής συμβίωσης και  διέπουν τη δίκαιη οργάνωση της κοινωνικής ζωής.</w:t>
      </w:r>
    </w:p>
    <w:p w:rsidR="00342701" w:rsidRPr="00442D0C" w:rsidRDefault="00342701" w:rsidP="00B71510">
      <w:pPr>
        <w:pStyle w:val="NoSpacing"/>
        <w:spacing w:line="360" w:lineRule="auto"/>
        <w:jc w:val="both"/>
        <w:rPr>
          <w:rFonts w:ascii="Arial" w:hAnsi="Arial" w:cs="Arial"/>
          <w:bCs/>
          <w:iCs/>
          <w:sz w:val="24"/>
          <w:szCs w:val="24"/>
        </w:rPr>
      </w:pPr>
    </w:p>
    <w:p w:rsidR="00956C8F" w:rsidRPr="00442D0C" w:rsidRDefault="00956C8F" w:rsidP="00E9251D">
      <w:pPr>
        <w:spacing w:line="360" w:lineRule="auto"/>
        <w:ind w:firstLine="720"/>
        <w:jc w:val="both"/>
        <w:rPr>
          <w:rFonts w:ascii="Arial" w:hAnsi="Arial" w:cs="Arial"/>
          <w:sz w:val="24"/>
          <w:szCs w:val="24"/>
          <w:lang w:val="el-GR"/>
        </w:rPr>
      </w:pPr>
      <w:r w:rsidRPr="00442D0C">
        <w:rPr>
          <w:rFonts w:ascii="Arial" w:hAnsi="Arial" w:cs="Arial"/>
          <w:sz w:val="24"/>
          <w:szCs w:val="24"/>
          <w:lang w:val="el-GR"/>
        </w:rPr>
        <w:t>ΗΘΙΚΗ</w:t>
      </w:r>
      <w:r w:rsidR="00B71510" w:rsidRPr="00442D0C">
        <w:rPr>
          <w:rFonts w:ascii="Arial" w:hAnsi="Arial" w:cs="Arial"/>
          <w:sz w:val="24"/>
          <w:szCs w:val="24"/>
          <w:lang w:val="el-GR"/>
        </w:rPr>
        <w:t>,</w:t>
      </w:r>
      <w:r w:rsidRPr="00442D0C">
        <w:rPr>
          <w:rFonts w:ascii="Arial" w:hAnsi="Arial" w:cs="Arial"/>
          <w:sz w:val="24"/>
          <w:szCs w:val="24"/>
          <w:lang w:val="el-GR"/>
        </w:rPr>
        <w:t xml:space="preserve"> ΔΙΚΑΙΟ</w:t>
      </w:r>
      <w:r w:rsidR="00B71510" w:rsidRPr="00442D0C">
        <w:rPr>
          <w:rFonts w:ascii="Arial" w:hAnsi="Arial" w:cs="Arial"/>
          <w:sz w:val="24"/>
          <w:szCs w:val="24"/>
          <w:lang w:val="el-GR"/>
        </w:rPr>
        <w:t>,</w:t>
      </w:r>
      <w:r w:rsidRPr="00442D0C">
        <w:rPr>
          <w:rFonts w:ascii="Arial" w:hAnsi="Arial" w:cs="Arial"/>
          <w:sz w:val="24"/>
          <w:szCs w:val="24"/>
          <w:lang w:val="el-GR"/>
        </w:rPr>
        <w:t xml:space="preserve"> ΠΕΡΙΒΑΛΛΟΝ</w:t>
      </w:r>
    </w:p>
    <w:p w:rsidR="00342701" w:rsidRPr="00442D0C" w:rsidRDefault="00AE4613" w:rsidP="00342701">
      <w:pPr>
        <w:pStyle w:val="NoSpacing"/>
        <w:spacing w:line="360" w:lineRule="auto"/>
        <w:jc w:val="both"/>
        <w:rPr>
          <w:rStyle w:val="FontStyle24"/>
          <w:rFonts w:ascii="Arial" w:hAnsi="Arial" w:cs="Arial"/>
          <w:sz w:val="24"/>
          <w:szCs w:val="24"/>
        </w:rPr>
      </w:pPr>
      <w:r w:rsidRPr="00442D0C">
        <w:rPr>
          <w:rStyle w:val="FontStyle24"/>
          <w:rFonts w:ascii="Arial" w:hAnsi="Arial" w:cs="Arial"/>
          <w:sz w:val="24"/>
          <w:szCs w:val="24"/>
        </w:rPr>
        <w:t xml:space="preserve">         </w:t>
      </w:r>
      <w:r w:rsidR="000E068E">
        <w:rPr>
          <w:rStyle w:val="FontStyle24"/>
          <w:rFonts w:ascii="Arial" w:hAnsi="Arial" w:cs="Arial"/>
          <w:sz w:val="24"/>
          <w:szCs w:val="24"/>
        </w:rPr>
        <w:t xml:space="preserve"> Οι </w:t>
      </w:r>
      <w:r w:rsidR="00956C8F" w:rsidRPr="00442D0C">
        <w:rPr>
          <w:rStyle w:val="FontStyle24"/>
          <w:rFonts w:ascii="Arial" w:hAnsi="Arial" w:cs="Arial"/>
          <w:sz w:val="24"/>
          <w:szCs w:val="24"/>
        </w:rPr>
        <w:t xml:space="preserve">παραπάνω </w:t>
      </w:r>
      <w:r w:rsidR="00A64998">
        <w:rPr>
          <w:rStyle w:val="FontStyle24"/>
          <w:rFonts w:ascii="Arial" w:hAnsi="Arial" w:cs="Arial"/>
          <w:sz w:val="24"/>
          <w:szCs w:val="24"/>
        </w:rPr>
        <w:t xml:space="preserve">φιλοσοφικοί </w:t>
      </w:r>
      <w:r w:rsidRPr="00442D0C">
        <w:rPr>
          <w:rStyle w:val="FontStyle24"/>
          <w:rFonts w:ascii="Arial" w:hAnsi="Arial" w:cs="Arial"/>
          <w:sz w:val="24"/>
          <w:szCs w:val="24"/>
        </w:rPr>
        <w:t>προβληματισμοί οδηγούν</w:t>
      </w:r>
      <w:r w:rsidR="00712AD7" w:rsidRPr="00442D0C">
        <w:rPr>
          <w:rStyle w:val="FontStyle24"/>
          <w:rFonts w:ascii="Arial" w:hAnsi="Arial" w:cs="Arial"/>
          <w:sz w:val="24"/>
          <w:szCs w:val="24"/>
        </w:rPr>
        <w:t xml:space="preserve"> σε ουσιαστικές </w:t>
      </w:r>
      <w:proofErr w:type="spellStart"/>
      <w:r w:rsidR="00712AD7" w:rsidRPr="00442D0C">
        <w:rPr>
          <w:rStyle w:val="FontStyle24"/>
          <w:rFonts w:ascii="Arial" w:hAnsi="Arial" w:cs="Arial"/>
          <w:sz w:val="24"/>
          <w:szCs w:val="24"/>
        </w:rPr>
        <w:t>ηθικο</w:t>
      </w:r>
      <w:proofErr w:type="spellEnd"/>
      <w:r w:rsidR="000E068E">
        <w:rPr>
          <w:rStyle w:val="FontStyle24"/>
          <w:rFonts w:ascii="Arial" w:hAnsi="Arial" w:cs="Arial"/>
          <w:sz w:val="24"/>
          <w:szCs w:val="24"/>
        </w:rPr>
        <w:t>-</w:t>
      </w:r>
      <w:r w:rsidR="00712AD7" w:rsidRPr="00442D0C">
        <w:rPr>
          <w:rStyle w:val="FontStyle24"/>
          <w:rFonts w:ascii="Arial" w:hAnsi="Arial" w:cs="Arial"/>
          <w:sz w:val="24"/>
          <w:szCs w:val="24"/>
        </w:rPr>
        <w:t xml:space="preserve">πολιτικές </w:t>
      </w:r>
      <w:r w:rsidR="00956C8F" w:rsidRPr="00442D0C">
        <w:rPr>
          <w:rStyle w:val="FontStyle24"/>
          <w:rFonts w:ascii="Arial" w:hAnsi="Arial" w:cs="Arial"/>
          <w:sz w:val="24"/>
          <w:szCs w:val="24"/>
        </w:rPr>
        <w:t xml:space="preserve"> αξιώσεις</w:t>
      </w:r>
      <w:r w:rsidR="00712AD7" w:rsidRPr="00442D0C">
        <w:rPr>
          <w:rStyle w:val="FontStyle24"/>
          <w:rFonts w:ascii="Arial" w:hAnsi="Arial" w:cs="Arial"/>
          <w:sz w:val="24"/>
          <w:szCs w:val="24"/>
        </w:rPr>
        <w:t xml:space="preserve"> όσον αφορά την πράξη μας και</w:t>
      </w:r>
      <w:r w:rsidRPr="00442D0C">
        <w:rPr>
          <w:rStyle w:val="FontStyle24"/>
          <w:rFonts w:ascii="Arial" w:hAnsi="Arial" w:cs="Arial"/>
          <w:sz w:val="24"/>
          <w:szCs w:val="24"/>
        </w:rPr>
        <w:t xml:space="preserve"> σ</w:t>
      </w:r>
      <w:r w:rsidR="00712AD7" w:rsidRPr="00442D0C">
        <w:rPr>
          <w:rStyle w:val="FontStyle24"/>
          <w:rFonts w:ascii="Arial" w:hAnsi="Arial" w:cs="Arial"/>
          <w:sz w:val="24"/>
          <w:szCs w:val="24"/>
        </w:rPr>
        <w:t>ε σχέση με το περιβάλλον</w:t>
      </w:r>
      <w:r w:rsidR="00956C8F" w:rsidRPr="00442D0C">
        <w:rPr>
          <w:rStyle w:val="FontStyle24"/>
          <w:rFonts w:ascii="Arial" w:hAnsi="Arial" w:cs="Arial"/>
          <w:sz w:val="24"/>
          <w:szCs w:val="24"/>
        </w:rPr>
        <w:t xml:space="preserve">. </w:t>
      </w:r>
    </w:p>
    <w:p w:rsidR="00956C8F" w:rsidRPr="00342701" w:rsidRDefault="00D23B06" w:rsidP="00342701">
      <w:pPr>
        <w:pStyle w:val="NoSpacing"/>
        <w:spacing w:line="360" w:lineRule="auto"/>
        <w:ind w:firstLine="432"/>
        <w:jc w:val="both"/>
        <w:rPr>
          <w:rStyle w:val="FontStyle24"/>
          <w:rFonts w:ascii="Arial" w:hAnsi="Arial" w:cs="Arial"/>
          <w:sz w:val="24"/>
          <w:szCs w:val="24"/>
        </w:rPr>
      </w:pPr>
      <w:r>
        <w:rPr>
          <w:rStyle w:val="FontStyle24"/>
          <w:rFonts w:ascii="Arial" w:hAnsi="Arial" w:cs="Arial"/>
          <w:sz w:val="24"/>
          <w:szCs w:val="24"/>
        </w:rPr>
        <w:t xml:space="preserve">   </w:t>
      </w:r>
      <w:r w:rsidR="009F0A44" w:rsidRPr="00442D0C">
        <w:rPr>
          <w:rStyle w:val="FontStyle24"/>
          <w:rFonts w:ascii="Arial" w:hAnsi="Arial" w:cs="Arial"/>
          <w:sz w:val="24"/>
          <w:szCs w:val="24"/>
        </w:rPr>
        <w:t xml:space="preserve">Το καθήκον </w:t>
      </w:r>
      <w:r w:rsidR="00956C8F" w:rsidRPr="00442D0C">
        <w:rPr>
          <w:rStyle w:val="FontStyle24"/>
          <w:rFonts w:ascii="Arial" w:hAnsi="Arial" w:cs="Arial"/>
          <w:sz w:val="24"/>
          <w:szCs w:val="24"/>
        </w:rPr>
        <w:t xml:space="preserve">να </w:t>
      </w:r>
      <w:r w:rsidR="00333E72" w:rsidRPr="00442D0C">
        <w:rPr>
          <w:rStyle w:val="FontStyle24"/>
          <w:rFonts w:ascii="Arial" w:hAnsi="Arial" w:cs="Arial"/>
          <w:sz w:val="24"/>
          <w:szCs w:val="24"/>
        </w:rPr>
        <w:t xml:space="preserve">μεριμνούμε για </w:t>
      </w:r>
      <w:r w:rsidR="00342701">
        <w:rPr>
          <w:rStyle w:val="FontStyle24"/>
          <w:rFonts w:ascii="Arial" w:hAnsi="Arial" w:cs="Arial"/>
          <w:sz w:val="24"/>
          <w:szCs w:val="24"/>
        </w:rPr>
        <w:t xml:space="preserve">το  </w:t>
      </w:r>
      <w:r w:rsidR="00956C8F" w:rsidRPr="00442D0C">
        <w:rPr>
          <w:rStyle w:val="FontStyle24"/>
          <w:rFonts w:ascii="Arial" w:hAnsi="Arial" w:cs="Arial"/>
          <w:sz w:val="24"/>
          <w:szCs w:val="24"/>
        </w:rPr>
        <w:t xml:space="preserve">περιβάλλον δικαιολογείται με βάση ένα αίτημα συλλογικής ευθύνης υπό την κανονιστική οπτική της δικαιοσύνης, δηλαδή με βάση την ηθική αρχή </w:t>
      </w:r>
      <w:r w:rsidR="00342701">
        <w:rPr>
          <w:rStyle w:val="FontStyle24"/>
          <w:rFonts w:ascii="Arial" w:hAnsi="Arial" w:cs="Arial"/>
          <w:sz w:val="24"/>
          <w:szCs w:val="24"/>
        </w:rPr>
        <w:t>αυτού που οφείλουμε προς όλους τους θιγομένους,</w:t>
      </w:r>
      <w:r w:rsidR="00956C8F" w:rsidRPr="00442D0C">
        <w:rPr>
          <w:rStyle w:val="FontStyle24"/>
          <w:rFonts w:ascii="Arial" w:hAnsi="Arial" w:cs="Arial"/>
          <w:sz w:val="24"/>
          <w:szCs w:val="24"/>
        </w:rPr>
        <w:t xml:space="preserve"> ώστε να μην προκαλούμε βλάβη, να μην καταστρέφουμε όρους  αναγκαίους γ</w:t>
      </w:r>
      <w:r>
        <w:rPr>
          <w:rStyle w:val="FontStyle24"/>
          <w:rFonts w:ascii="Arial" w:hAnsi="Arial" w:cs="Arial"/>
          <w:sz w:val="24"/>
          <w:szCs w:val="24"/>
        </w:rPr>
        <w:t>ια τη</w:t>
      </w:r>
      <w:r w:rsidR="00956C8F" w:rsidRPr="00442D0C">
        <w:rPr>
          <w:rStyle w:val="FontStyle24"/>
          <w:rFonts w:ascii="Arial" w:hAnsi="Arial" w:cs="Arial"/>
          <w:sz w:val="24"/>
          <w:szCs w:val="24"/>
        </w:rPr>
        <w:t xml:space="preserve"> </w:t>
      </w:r>
      <w:r w:rsidR="009F0A44" w:rsidRPr="00442D0C">
        <w:rPr>
          <w:rStyle w:val="FontStyle24"/>
          <w:rFonts w:ascii="Arial" w:hAnsi="Arial" w:cs="Arial"/>
          <w:sz w:val="24"/>
          <w:szCs w:val="24"/>
        </w:rPr>
        <w:t xml:space="preserve">ζωή </w:t>
      </w:r>
      <w:r w:rsidR="00956C8F" w:rsidRPr="00442D0C">
        <w:rPr>
          <w:rStyle w:val="FontStyle24"/>
          <w:rFonts w:ascii="Arial" w:hAnsi="Arial" w:cs="Arial"/>
          <w:sz w:val="24"/>
          <w:szCs w:val="24"/>
        </w:rPr>
        <w:t xml:space="preserve">και την πράξη τους.         </w:t>
      </w:r>
    </w:p>
    <w:p w:rsidR="00956C8F" w:rsidRPr="00442D0C" w:rsidRDefault="00D23B06" w:rsidP="00342701">
      <w:pPr>
        <w:pStyle w:val="Style1"/>
        <w:widowControl/>
        <w:spacing w:before="144" w:line="360" w:lineRule="auto"/>
        <w:ind w:firstLine="432"/>
        <w:rPr>
          <w:rStyle w:val="FontStyle24"/>
          <w:rFonts w:ascii="Arial" w:hAnsi="Arial" w:cs="Arial"/>
          <w:iCs/>
          <w:sz w:val="24"/>
          <w:szCs w:val="24"/>
        </w:rPr>
      </w:pPr>
      <w:r>
        <w:rPr>
          <w:rStyle w:val="FontStyle24"/>
          <w:rFonts w:ascii="Arial" w:hAnsi="Arial" w:cs="Arial"/>
          <w:sz w:val="24"/>
          <w:szCs w:val="24"/>
        </w:rPr>
        <w:t xml:space="preserve">   </w:t>
      </w:r>
      <w:r w:rsidR="00956C8F" w:rsidRPr="00442D0C">
        <w:rPr>
          <w:rStyle w:val="FontStyle24"/>
          <w:rFonts w:ascii="Arial" w:hAnsi="Arial" w:cs="Arial"/>
          <w:sz w:val="24"/>
          <w:szCs w:val="24"/>
        </w:rPr>
        <w:t>Η περιβαλλοντική διακινδύνευση εγείρει ζητήματα θεμελιωδών δικαιωμάτων, της προστασίας της ζωής, της προσωπικής ασφάλειας, της υγείας, της ελευθερίας και της προσωπικής ευημερίας όλων, και θέτει στην ημερήσια διάταξη τ</w:t>
      </w:r>
      <w:r w:rsidR="00A64998">
        <w:rPr>
          <w:rStyle w:val="FontStyle24"/>
          <w:rFonts w:ascii="Arial" w:hAnsi="Arial" w:cs="Arial"/>
          <w:sz w:val="24"/>
          <w:szCs w:val="24"/>
        </w:rPr>
        <w:t>ο αίτημα</w:t>
      </w:r>
      <w:r w:rsidR="00342701">
        <w:rPr>
          <w:rStyle w:val="FontStyle24"/>
          <w:rFonts w:ascii="Arial" w:hAnsi="Arial" w:cs="Arial"/>
          <w:sz w:val="24"/>
          <w:szCs w:val="24"/>
        </w:rPr>
        <w:t xml:space="preserve"> της υπεράσπισης και των εγγυήσ</w:t>
      </w:r>
      <w:r w:rsidR="00A64998">
        <w:rPr>
          <w:rStyle w:val="FontStyle24"/>
          <w:rFonts w:ascii="Arial" w:hAnsi="Arial" w:cs="Arial"/>
          <w:sz w:val="24"/>
          <w:szCs w:val="24"/>
        </w:rPr>
        <w:t>εών</w:t>
      </w:r>
      <w:r w:rsidR="00956C8F" w:rsidRPr="00442D0C">
        <w:rPr>
          <w:rStyle w:val="FontStyle24"/>
          <w:rFonts w:ascii="Arial" w:hAnsi="Arial" w:cs="Arial"/>
          <w:sz w:val="24"/>
          <w:szCs w:val="24"/>
        </w:rPr>
        <w:t xml:space="preserve"> τους από κρατικούς αλλά και παγκόσμιους θεσμούς. </w:t>
      </w:r>
    </w:p>
    <w:p w:rsidR="00956C8F" w:rsidRPr="00442D0C" w:rsidRDefault="00956C8F" w:rsidP="00342701">
      <w:pPr>
        <w:pStyle w:val="Style1"/>
        <w:widowControl/>
        <w:spacing w:line="360" w:lineRule="auto"/>
        <w:rPr>
          <w:rStyle w:val="FontStyle24"/>
          <w:rFonts w:ascii="Arial" w:hAnsi="Arial" w:cs="Arial"/>
          <w:sz w:val="24"/>
          <w:szCs w:val="24"/>
        </w:rPr>
      </w:pPr>
      <w:r w:rsidRPr="00442D0C">
        <w:rPr>
          <w:rStyle w:val="FontStyle24"/>
          <w:rFonts w:ascii="Arial" w:hAnsi="Arial" w:cs="Arial"/>
          <w:sz w:val="24"/>
          <w:szCs w:val="24"/>
        </w:rPr>
        <w:t xml:space="preserve">      </w:t>
      </w:r>
      <w:r w:rsidR="00D23B06">
        <w:rPr>
          <w:rStyle w:val="FontStyle24"/>
          <w:rFonts w:ascii="Arial" w:hAnsi="Arial" w:cs="Arial"/>
          <w:sz w:val="24"/>
          <w:szCs w:val="24"/>
        </w:rPr>
        <w:t xml:space="preserve"> </w:t>
      </w:r>
      <w:r w:rsidR="00657EFA" w:rsidRPr="00442D0C">
        <w:rPr>
          <w:rStyle w:val="FontStyle24"/>
          <w:rFonts w:ascii="Arial" w:hAnsi="Arial" w:cs="Arial"/>
          <w:sz w:val="24"/>
          <w:szCs w:val="24"/>
        </w:rPr>
        <w:t xml:space="preserve">Μείζον, πιεστικό περιβαλλοντικό </w:t>
      </w:r>
      <w:r w:rsidR="00D23B06">
        <w:rPr>
          <w:rStyle w:val="FontStyle24"/>
          <w:rFonts w:ascii="Arial" w:hAnsi="Arial" w:cs="Arial"/>
          <w:sz w:val="24"/>
          <w:szCs w:val="24"/>
        </w:rPr>
        <w:t xml:space="preserve">πρόβλημα </w:t>
      </w:r>
      <w:r w:rsidRPr="00442D0C">
        <w:rPr>
          <w:rStyle w:val="FontStyle24"/>
          <w:rFonts w:ascii="Arial" w:hAnsi="Arial" w:cs="Arial"/>
          <w:sz w:val="24"/>
          <w:szCs w:val="24"/>
        </w:rPr>
        <w:t>αποτελεί η κλιματική</w:t>
      </w:r>
      <w:r w:rsidR="00342701">
        <w:rPr>
          <w:rStyle w:val="FontStyle24"/>
          <w:rFonts w:ascii="Arial" w:hAnsi="Arial" w:cs="Arial"/>
          <w:sz w:val="24"/>
          <w:szCs w:val="24"/>
        </w:rPr>
        <w:t xml:space="preserve"> επιβάρυνση</w:t>
      </w:r>
      <w:r w:rsidRPr="00442D0C">
        <w:rPr>
          <w:rStyle w:val="FontStyle24"/>
          <w:rFonts w:ascii="Arial" w:hAnsi="Arial" w:cs="Arial"/>
          <w:sz w:val="24"/>
          <w:szCs w:val="24"/>
        </w:rPr>
        <w:t xml:space="preserve">. </w:t>
      </w:r>
      <w:r w:rsidR="00342701">
        <w:rPr>
          <w:rStyle w:val="FontStyle24"/>
          <w:rFonts w:ascii="Arial" w:hAnsi="Arial" w:cs="Arial"/>
          <w:sz w:val="24"/>
          <w:szCs w:val="24"/>
        </w:rPr>
        <w:t>Η δε</w:t>
      </w:r>
      <w:r w:rsidRPr="00442D0C">
        <w:rPr>
          <w:rStyle w:val="FontStyle24"/>
          <w:rFonts w:ascii="Arial" w:hAnsi="Arial" w:cs="Arial"/>
          <w:sz w:val="24"/>
          <w:szCs w:val="24"/>
        </w:rPr>
        <w:t xml:space="preserve">  μέριμνα για την κλιματική αλλαγή είναι μέριμνα για περιβαλλοντική προστασία ως αξίωση αποφυγής βλάβης που προκύπτει από περιβαλλοντικές αλλαγές (εν μέρει ανθρωπογενείς, εν μέρει όχι),  οι οποίες είναι τόσο απότομες, ταχείες και δραστικές ως προς τις συνέπειές τους, ώστε δεν μπορούν όλοι να προσαρμοσθούν επιτυχώς, χωρίς </w:t>
      </w:r>
      <w:r w:rsidRPr="00442D0C">
        <w:rPr>
          <w:rStyle w:val="FontStyle24"/>
          <w:rFonts w:ascii="Arial" w:hAnsi="Arial" w:cs="Arial"/>
          <w:sz w:val="24"/>
          <w:szCs w:val="24"/>
        </w:rPr>
        <w:lastRenderedPageBreak/>
        <w:t xml:space="preserve">να θιγεί η ζωή, η υγεία, η ασφάλειά τους, δηλαδή, θεμελιώδη ανθρώπινα δικαιώματά τους.  </w:t>
      </w:r>
    </w:p>
    <w:p w:rsidR="00956C8F" w:rsidRPr="00890CEB" w:rsidRDefault="00956C8F" w:rsidP="00890CEB">
      <w:pPr>
        <w:pStyle w:val="Style1"/>
        <w:widowControl/>
        <w:spacing w:line="360" w:lineRule="auto"/>
        <w:rPr>
          <w:rStyle w:val="FontStyle24"/>
          <w:rFonts w:ascii="Arial" w:hAnsi="Arial" w:cs="Arial"/>
          <w:sz w:val="24"/>
          <w:szCs w:val="24"/>
        </w:rPr>
      </w:pPr>
      <w:r w:rsidRPr="00442D0C">
        <w:rPr>
          <w:rStyle w:val="FontStyle24"/>
          <w:rFonts w:ascii="Arial" w:hAnsi="Arial" w:cs="Arial"/>
          <w:sz w:val="24"/>
          <w:szCs w:val="24"/>
        </w:rPr>
        <w:t xml:space="preserve">     </w:t>
      </w:r>
      <w:r w:rsidR="00D23B06">
        <w:rPr>
          <w:rStyle w:val="FontStyle24"/>
          <w:rFonts w:ascii="Arial" w:hAnsi="Arial" w:cs="Arial"/>
          <w:sz w:val="24"/>
          <w:szCs w:val="24"/>
        </w:rPr>
        <w:t xml:space="preserve">  </w:t>
      </w:r>
      <w:r w:rsidRPr="00442D0C">
        <w:rPr>
          <w:rStyle w:val="FontStyle24"/>
          <w:rFonts w:ascii="Arial" w:hAnsi="Arial" w:cs="Arial"/>
          <w:sz w:val="24"/>
          <w:szCs w:val="24"/>
        </w:rPr>
        <w:t xml:space="preserve">Όλοι </w:t>
      </w:r>
      <w:r w:rsidR="00342701">
        <w:rPr>
          <w:rStyle w:val="FontStyle24"/>
          <w:rFonts w:ascii="Arial" w:hAnsi="Arial" w:cs="Arial"/>
          <w:sz w:val="24"/>
          <w:szCs w:val="24"/>
        </w:rPr>
        <w:t>και όλες έχουν δικαίωμα σε</w:t>
      </w:r>
      <w:r w:rsidRPr="00442D0C">
        <w:rPr>
          <w:rStyle w:val="FontStyle24"/>
          <w:rFonts w:ascii="Arial" w:hAnsi="Arial" w:cs="Arial"/>
          <w:sz w:val="24"/>
          <w:szCs w:val="24"/>
        </w:rPr>
        <w:t xml:space="preserve"> ένα ασφαλές περιβάλλον εργασίας χωρίς να </w:t>
      </w:r>
      <w:r w:rsidRPr="00890CEB">
        <w:rPr>
          <w:rStyle w:val="FontStyle24"/>
          <w:rFonts w:ascii="Arial" w:hAnsi="Arial" w:cs="Arial"/>
          <w:sz w:val="24"/>
          <w:szCs w:val="24"/>
        </w:rPr>
        <w:t xml:space="preserve">αναγκάζονται να έχουν να διαλέξουν ανάμεσα στην υγεία και την ασφάλεια της ζωής τους, </w:t>
      </w:r>
      <w:r w:rsidR="00D23B06">
        <w:rPr>
          <w:rStyle w:val="FontStyle24"/>
          <w:rFonts w:ascii="Arial" w:hAnsi="Arial" w:cs="Arial"/>
          <w:sz w:val="24"/>
          <w:szCs w:val="24"/>
        </w:rPr>
        <w:t xml:space="preserve">αφενός, </w:t>
      </w:r>
      <w:r w:rsidRPr="00890CEB">
        <w:rPr>
          <w:rStyle w:val="FontStyle24"/>
          <w:rFonts w:ascii="Arial" w:hAnsi="Arial" w:cs="Arial"/>
          <w:sz w:val="24"/>
          <w:szCs w:val="24"/>
        </w:rPr>
        <w:t>και στη δυνατότητα εργασίας και την εξασφάλιση απασχόλησης</w:t>
      </w:r>
      <w:r w:rsidR="00D23B06">
        <w:rPr>
          <w:rStyle w:val="FontStyle24"/>
          <w:rFonts w:ascii="Arial" w:hAnsi="Arial" w:cs="Arial"/>
          <w:sz w:val="24"/>
          <w:szCs w:val="24"/>
        </w:rPr>
        <w:t>, αφετέρου</w:t>
      </w:r>
      <w:r w:rsidRPr="00890CEB">
        <w:rPr>
          <w:rStyle w:val="FontStyle24"/>
          <w:rFonts w:ascii="Arial" w:hAnsi="Arial" w:cs="Arial"/>
          <w:sz w:val="24"/>
          <w:szCs w:val="24"/>
        </w:rPr>
        <w:t xml:space="preserve">. </w:t>
      </w:r>
    </w:p>
    <w:p w:rsidR="00890CEB" w:rsidRDefault="00D23B06" w:rsidP="00D23B06">
      <w:pPr>
        <w:pStyle w:val="NoSpacing"/>
        <w:spacing w:line="360" w:lineRule="auto"/>
        <w:ind w:firstLine="720"/>
        <w:jc w:val="both"/>
        <w:rPr>
          <w:rFonts w:ascii="Arial" w:eastAsia="Times New Roman" w:hAnsi="Arial" w:cs="Arial"/>
          <w:sz w:val="24"/>
          <w:szCs w:val="24"/>
        </w:rPr>
      </w:pPr>
      <w:r>
        <w:rPr>
          <w:rFonts w:ascii="Arial" w:hAnsi="Arial" w:cs="Arial"/>
          <w:sz w:val="24"/>
          <w:szCs w:val="24"/>
        </w:rPr>
        <w:t>Τ</w:t>
      </w:r>
      <w:r w:rsidR="00AE343E" w:rsidRPr="00890CEB">
        <w:rPr>
          <w:rFonts w:ascii="Arial" w:hAnsi="Arial" w:cs="Arial"/>
          <w:sz w:val="24"/>
          <w:szCs w:val="24"/>
        </w:rPr>
        <w:t xml:space="preserve">α περιβαλλοντικά ζητήματα είναι σήμερα ένα από τα κατ’ εξοχήν κρίσιμα κοινωνικά πεδία όπου  η </w:t>
      </w:r>
      <w:r w:rsidR="004160D7" w:rsidRPr="00890CEB">
        <w:rPr>
          <w:rFonts w:ascii="Arial" w:hAnsi="Arial" w:cs="Arial"/>
          <w:sz w:val="24"/>
          <w:szCs w:val="24"/>
        </w:rPr>
        <w:t xml:space="preserve">Φιλοσοφία, η </w:t>
      </w:r>
      <w:r w:rsidR="001010EC">
        <w:rPr>
          <w:rFonts w:ascii="Arial" w:hAnsi="Arial" w:cs="Arial"/>
          <w:sz w:val="24"/>
          <w:szCs w:val="24"/>
        </w:rPr>
        <w:t>Βιοηθική συναντούν</w:t>
      </w:r>
      <w:r w:rsidR="00AE343E" w:rsidRPr="00890CEB">
        <w:rPr>
          <w:rFonts w:ascii="Arial" w:hAnsi="Arial" w:cs="Arial"/>
          <w:sz w:val="24"/>
          <w:szCs w:val="24"/>
        </w:rPr>
        <w:t xml:space="preserve"> τη Νομική Επιστήμη, εκ</w:t>
      </w:r>
      <w:r w:rsidR="00955910" w:rsidRPr="00890CEB">
        <w:rPr>
          <w:rFonts w:ascii="Arial" w:hAnsi="Arial" w:cs="Arial"/>
          <w:sz w:val="24"/>
          <w:szCs w:val="24"/>
        </w:rPr>
        <w:t>εί που</w:t>
      </w:r>
      <w:r w:rsidR="001010EC">
        <w:rPr>
          <w:rFonts w:ascii="Arial" w:hAnsi="Arial" w:cs="Arial"/>
          <w:sz w:val="24"/>
          <w:szCs w:val="24"/>
        </w:rPr>
        <w:t>, όπως χαρακτηριστικά έχει</w:t>
      </w:r>
      <w:r w:rsidR="00AE343E" w:rsidRPr="00890CEB">
        <w:rPr>
          <w:rFonts w:ascii="Arial" w:hAnsi="Arial" w:cs="Arial"/>
          <w:sz w:val="24"/>
          <w:szCs w:val="24"/>
        </w:rPr>
        <w:t xml:space="preserve"> υποστηρίξει</w:t>
      </w:r>
      <w:r w:rsidR="00C0716F" w:rsidRPr="00890CEB">
        <w:rPr>
          <w:rFonts w:ascii="Arial" w:hAnsi="Arial" w:cs="Arial"/>
          <w:sz w:val="24"/>
          <w:szCs w:val="24"/>
        </w:rPr>
        <w:t xml:space="preserve"> </w:t>
      </w:r>
      <w:r w:rsidR="00955910" w:rsidRPr="00890CEB">
        <w:rPr>
          <w:rFonts w:ascii="Arial" w:hAnsi="Arial" w:cs="Arial"/>
          <w:sz w:val="24"/>
          <w:szCs w:val="24"/>
        </w:rPr>
        <w:t>η  τιμωμένη</w:t>
      </w:r>
      <w:r w:rsidR="00AE343E" w:rsidRPr="00890CEB">
        <w:rPr>
          <w:rFonts w:ascii="Arial" w:hAnsi="Arial" w:cs="Arial"/>
          <w:sz w:val="24"/>
          <w:szCs w:val="24"/>
        </w:rPr>
        <w:t xml:space="preserve">, </w:t>
      </w:r>
      <w:r w:rsidR="00C0716F" w:rsidRPr="00890CEB">
        <w:rPr>
          <w:rFonts w:ascii="Arial" w:hAnsi="Arial" w:cs="Arial"/>
          <w:sz w:val="24"/>
          <w:szCs w:val="24"/>
        </w:rPr>
        <w:t xml:space="preserve"> </w:t>
      </w:r>
      <w:r w:rsidR="00AE343E" w:rsidRPr="00890CEB">
        <w:rPr>
          <w:rFonts w:ascii="Arial" w:eastAsia="Times New Roman" w:hAnsi="Arial" w:cs="Arial"/>
          <w:sz w:val="24"/>
          <w:szCs w:val="24"/>
        </w:rPr>
        <w:t>«</w:t>
      </w:r>
      <w:r w:rsidR="00AE343E" w:rsidRPr="00890CEB">
        <w:rPr>
          <w:rFonts w:ascii="Arial" w:eastAsia="Times New Roman" w:hAnsi="Arial" w:cs="Arial"/>
          <w:i/>
          <w:sz w:val="24"/>
          <w:szCs w:val="24"/>
        </w:rPr>
        <w:t>η διεπιστημονική προσέγγιση μπορεί να αναδείξει τον πολύπλευρο και πολυσύνθετο, επιστημονικό, νομικό, οικονομικό και κοινωνικό, χαρακτήρα των επιπτώσεων μιας διοικητικής πράξης, την οποία οι δικαστές καλούνται να κρίνουν και να αξιολ</w:t>
      </w:r>
      <w:r w:rsidR="00955910" w:rsidRPr="00890CEB">
        <w:rPr>
          <w:rFonts w:ascii="Arial" w:eastAsia="Times New Roman" w:hAnsi="Arial" w:cs="Arial"/>
          <w:i/>
          <w:sz w:val="24"/>
          <w:szCs w:val="24"/>
        </w:rPr>
        <w:t>ογήσουν</w:t>
      </w:r>
      <w:r w:rsidR="00955910" w:rsidRPr="00890CEB">
        <w:rPr>
          <w:rFonts w:ascii="Arial" w:eastAsia="Times New Roman" w:hAnsi="Arial" w:cs="Arial"/>
          <w:sz w:val="24"/>
          <w:szCs w:val="24"/>
        </w:rPr>
        <w:t xml:space="preserve"> </w:t>
      </w:r>
      <w:r w:rsidR="001010EC">
        <w:rPr>
          <w:rFonts w:ascii="Arial" w:eastAsia="Times New Roman" w:hAnsi="Arial" w:cs="Arial"/>
          <w:sz w:val="24"/>
          <w:szCs w:val="24"/>
        </w:rPr>
        <w:t>[</w:t>
      </w:r>
      <w:r w:rsidR="00955910" w:rsidRPr="00890CEB">
        <w:rPr>
          <w:rFonts w:ascii="Arial" w:eastAsia="Times New Roman" w:hAnsi="Arial" w:cs="Arial"/>
          <w:sz w:val="24"/>
          <w:szCs w:val="24"/>
        </w:rPr>
        <w:t>…</w:t>
      </w:r>
      <w:r w:rsidR="001010EC">
        <w:rPr>
          <w:rFonts w:ascii="Arial" w:eastAsia="Times New Roman" w:hAnsi="Arial" w:cs="Arial"/>
          <w:sz w:val="24"/>
          <w:szCs w:val="24"/>
        </w:rPr>
        <w:t>]</w:t>
      </w:r>
      <w:r w:rsidR="00955910" w:rsidRPr="00890CEB">
        <w:rPr>
          <w:rFonts w:ascii="Arial" w:eastAsia="Times New Roman" w:hAnsi="Arial" w:cs="Arial"/>
          <w:sz w:val="24"/>
          <w:szCs w:val="24"/>
        </w:rPr>
        <w:t>». Έχει</w:t>
      </w:r>
      <w:r w:rsidR="00AE343E" w:rsidRPr="00890CEB">
        <w:rPr>
          <w:rFonts w:ascii="Arial" w:eastAsia="Times New Roman" w:hAnsi="Arial" w:cs="Arial"/>
          <w:sz w:val="24"/>
          <w:szCs w:val="24"/>
        </w:rPr>
        <w:t xml:space="preserve"> μιλήσει για </w:t>
      </w:r>
      <w:r w:rsidR="00D06F76" w:rsidRPr="00890CEB">
        <w:rPr>
          <w:rFonts w:ascii="Arial" w:eastAsia="Times New Roman" w:hAnsi="Arial" w:cs="Arial"/>
          <w:sz w:val="24"/>
          <w:szCs w:val="24"/>
        </w:rPr>
        <w:t>«κατάσταση</w:t>
      </w:r>
      <w:r w:rsidR="00AE343E" w:rsidRPr="00890CEB">
        <w:rPr>
          <w:rFonts w:ascii="Arial" w:eastAsia="Times New Roman" w:hAnsi="Arial" w:cs="Arial"/>
          <w:sz w:val="24"/>
          <w:szCs w:val="24"/>
        </w:rPr>
        <w:t xml:space="preserve"> </w:t>
      </w:r>
      <w:r w:rsidR="00D06F76" w:rsidRPr="00890CEB">
        <w:rPr>
          <w:rFonts w:ascii="Arial" w:eastAsia="Times New Roman" w:hAnsi="Arial" w:cs="Arial"/>
          <w:sz w:val="24"/>
          <w:szCs w:val="24"/>
        </w:rPr>
        <w:t xml:space="preserve">έκτακτης </w:t>
      </w:r>
      <w:r w:rsidR="00221F1A" w:rsidRPr="00890CEB">
        <w:rPr>
          <w:rFonts w:ascii="Arial" w:eastAsia="Times New Roman" w:hAnsi="Arial" w:cs="Arial"/>
          <w:sz w:val="24"/>
          <w:szCs w:val="24"/>
        </w:rPr>
        <w:t xml:space="preserve">κλιματικής </w:t>
      </w:r>
      <w:r w:rsidR="00D06F76" w:rsidRPr="00890CEB">
        <w:rPr>
          <w:rFonts w:ascii="Arial" w:eastAsia="Times New Roman" w:hAnsi="Arial" w:cs="Arial"/>
          <w:sz w:val="24"/>
          <w:szCs w:val="24"/>
        </w:rPr>
        <w:t>ανάγκης», και υπό</w:t>
      </w:r>
      <w:r w:rsidR="00890CEB">
        <w:rPr>
          <w:rFonts w:ascii="Arial" w:eastAsia="Times New Roman" w:hAnsi="Arial" w:cs="Arial"/>
          <w:sz w:val="24"/>
          <w:szCs w:val="24"/>
        </w:rPr>
        <w:t xml:space="preserve"> αυτές τις συνθήκες πω</w:t>
      </w:r>
      <w:r w:rsidR="00AE343E" w:rsidRPr="00890CEB">
        <w:rPr>
          <w:rFonts w:ascii="Arial" w:eastAsia="Times New Roman" w:hAnsi="Arial" w:cs="Arial"/>
          <w:sz w:val="24"/>
          <w:szCs w:val="24"/>
        </w:rPr>
        <w:t xml:space="preserve">ς καθίσταται επιτακτική </w:t>
      </w:r>
      <w:r w:rsidR="00C0716F" w:rsidRPr="00890CEB">
        <w:rPr>
          <w:rFonts w:ascii="Arial" w:eastAsia="Times New Roman" w:hAnsi="Arial" w:cs="Arial"/>
          <w:sz w:val="24"/>
          <w:szCs w:val="24"/>
        </w:rPr>
        <w:t xml:space="preserve">και δεσμευτική </w:t>
      </w:r>
      <w:r w:rsidR="00AE343E" w:rsidRPr="00890CEB">
        <w:rPr>
          <w:rFonts w:ascii="Arial" w:eastAsia="Times New Roman" w:hAnsi="Arial" w:cs="Arial"/>
          <w:sz w:val="24"/>
          <w:szCs w:val="24"/>
        </w:rPr>
        <w:t xml:space="preserve">η </w:t>
      </w:r>
      <w:proofErr w:type="spellStart"/>
      <w:r w:rsidR="00AE343E" w:rsidRPr="00890CEB">
        <w:rPr>
          <w:rFonts w:ascii="Arial" w:eastAsia="Times New Roman" w:hAnsi="Arial" w:cs="Arial"/>
          <w:sz w:val="24"/>
          <w:szCs w:val="24"/>
        </w:rPr>
        <w:t>ηθικο</w:t>
      </w:r>
      <w:proofErr w:type="spellEnd"/>
      <w:r w:rsidR="00AE343E" w:rsidRPr="00890CEB">
        <w:rPr>
          <w:rFonts w:ascii="Arial" w:eastAsia="Times New Roman" w:hAnsi="Arial" w:cs="Arial"/>
          <w:sz w:val="24"/>
          <w:szCs w:val="24"/>
        </w:rPr>
        <w:t xml:space="preserve">-πρακτική αρχή της </w:t>
      </w:r>
      <w:r w:rsidR="00AE343E" w:rsidRPr="001010EC">
        <w:rPr>
          <w:rFonts w:ascii="Arial" w:eastAsia="Times New Roman" w:hAnsi="Arial" w:cs="Arial"/>
          <w:sz w:val="24"/>
          <w:szCs w:val="24"/>
        </w:rPr>
        <w:t>κλιματικής δικαιοσύνης</w:t>
      </w:r>
      <w:r w:rsidR="00AE343E" w:rsidRPr="00890CEB">
        <w:rPr>
          <w:rFonts w:ascii="Arial" w:eastAsia="Times New Roman" w:hAnsi="Arial" w:cs="Arial"/>
          <w:sz w:val="24"/>
          <w:szCs w:val="24"/>
        </w:rPr>
        <w:t>, η οποία «</w:t>
      </w:r>
      <w:r w:rsidR="00AE343E" w:rsidRPr="00890CEB">
        <w:rPr>
          <w:rFonts w:ascii="Arial" w:eastAsia="Times New Roman" w:hAnsi="Arial" w:cs="Arial"/>
          <w:i/>
          <w:sz w:val="24"/>
          <w:szCs w:val="24"/>
        </w:rPr>
        <w:t xml:space="preserve">αντιλαμβάνεται το περιβαλλοντικό ζήτημα από μια ηθική και κατά δεύτερο λόγο νομική σκοπιά, συσχετίζοντας μεταξύ άλλων το φαινόμενο της κλιματικής αλλαγής με τα ανθρώπινα δικαιώματα και τις παραβιάσεις τους. Συναφής έννοια είναι και εκείνη της δίκαιης μετάβασης, η οποία αποσκοπεί στην άμβλυνση των κοινωνικών και οικονομικών επιπτώσεων της μετάβασης σε φιλικότερες προς το περιβάλλον μορφές ενέργειας […] ενόψει τούτων, η θέση του δικαστή στην αντιμετώπιση της κλιματικής κρίσης είναι πλέον </w:t>
      </w:r>
      <w:proofErr w:type="spellStart"/>
      <w:r w:rsidR="00AE343E" w:rsidRPr="00890CEB">
        <w:rPr>
          <w:rFonts w:ascii="Arial" w:eastAsia="Times New Roman" w:hAnsi="Arial" w:cs="Arial"/>
          <w:i/>
          <w:sz w:val="24"/>
          <w:szCs w:val="24"/>
        </w:rPr>
        <w:t>καίρια</w:t>
      </w:r>
      <w:r w:rsidR="00890CEB" w:rsidRPr="00890CEB">
        <w:rPr>
          <w:rFonts w:ascii="Arial" w:eastAsia="Times New Roman" w:hAnsi="Arial" w:cs="Arial"/>
          <w:i/>
          <w:sz w:val="24"/>
          <w:szCs w:val="24"/>
        </w:rPr>
        <w:t>…[οι</w:t>
      </w:r>
      <w:proofErr w:type="spellEnd"/>
      <w:r w:rsidR="00890CEB" w:rsidRPr="00890CEB">
        <w:rPr>
          <w:rFonts w:ascii="Arial" w:eastAsia="Times New Roman" w:hAnsi="Arial" w:cs="Arial"/>
          <w:i/>
          <w:sz w:val="24"/>
          <w:szCs w:val="24"/>
        </w:rPr>
        <w:t xml:space="preserve"> κυβερνήσεις]</w:t>
      </w:r>
      <w:r w:rsidR="00890CEB">
        <w:rPr>
          <w:rFonts w:ascii="Arial" w:eastAsia="Times New Roman" w:hAnsi="Arial" w:cs="Arial"/>
          <w:sz w:val="24"/>
          <w:szCs w:val="24"/>
        </w:rPr>
        <w:t xml:space="preserve"> </w:t>
      </w:r>
      <w:r w:rsidR="00AE343E" w:rsidRPr="00890CEB">
        <w:rPr>
          <w:rFonts w:ascii="Arial" w:eastAsia="Times New Roman" w:hAnsi="Arial" w:cs="Arial"/>
          <w:i/>
          <w:sz w:val="24"/>
          <w:szCs w:val="24"/>
        </w:rPr>
        <w:t>καλούνται να προβούν σε άμεσα μέτρα ανάσχεσής της, η δικαστική εξουσία αναμετράται με την εγγύηση και την οριοθέτηση της κρατικής αυτής υποχρέωσης. Στις έννοιες της κλιματικής δίκης και του κλιματικού πρόσφυγα αποτυπώνεται, μεταξύ άλλων, η διασύνδεση της δικαιοδοτικής πράξης και της περιβαλλοντικής προστασίας»</w:t>
      </w:r>
      <w:r w:rsidR="00AE343E" w:rsidRPr="00890CEB">
        <w:rPr>
          <w:rFonts w:ascii="Arial" w:eastAsia="Times New Roman" w:hAnsi="Arial" w:cs="Arial"/>
          <w:sz w:val="24"/>
          <w:szCs w:val="24"/>
        </w:rPr>
        <w:t>.</w:t>
      </w:r>
      <w:r w:rsidR="00C0716F" w:rsidRPr="00890CEB">
        <w:rPr>
          <w:rFonts w:ascii="Arial" w:eastAsia="Times New Roman" w:hAnsi="Arial" w:cs="Arial"/>
          <w:sz w:val="24"/>
          <w:szCs w:val="24"/>
        </w:rPr>
        <w:t xml:space="preserve"> </w:t>
      </w:r>
      <w:r w:rsidR="00AE343E" w:rsidRPr="00890CEB">
        <w:rPr>
          <w:rFonts w:ascii="Arial" w:eastAsia="Times New Roman" w:hAnsi="Arial" w:cs="Arial"/>
          <w:b/>
          <w:sz w:val="24"/>
          <w:szCs w:val="24"/>
        </w:rPr>
        <w:t>«</w:t>
      </w:r>
      <w:r w:rsidR="00AE343E" w:rsidRPr="001010EC">
        <w:rPr>
          <w:rFonts w:ascii="Arial" w:eastAsia="Times New Roman" w:hAnsi="Arial" w:cs="Arial"/>
          <w:i/>
          <w:sz w:val="24"/>
          <w:szCs w:val="24"/>
        </w:rPr>
        <w:t>Σημαντικές αποφάσεις εθνικών δικαστηρίων δείχνουν τον δρόμο</w:t>
      </w:r>
      <w:r w:rsidR="001010EC">
        <w:rPr>
          <w:rFonts w:ascii="Arial" w:eastAsia="Times New Roman" w:hAnsi="Arial" w:cs="Arial"/>
          <w:i/>
          <w:sz w:val="24"/>
          <w:szCs w:val="24"/>
        </w:rPr>
        <w:t>[</w:t>
      </w:r>
      <w:r w:rsidR="00AE343E" w:rsidRPr="001010EC">
        <w:rPr>
          <w:rFonts w:ascii="Arial" w:eastAsia="Times New Roman" w:hAnsi="Arial" w:cs="Arial"/>
          <w:i/>
          <w:sz w:val="24"/>
          <w:szCs w:val="24"/>
        </w:rPr>
        <w:t>…</w:t>
      </w:r>
      <w:r w:rsidR="001010EC">
        <w:rPr>
          <w:rFonts w:ascii="Arial" w:eastAsia="Times New Roman" w:hAnsi="Arial" w:cs="Arial"/>
          <w:i/>
          <w:sz w:val="24"/>
          <w:szCs w:val="24"/>
        </w:rPr>
        <w:t>]</w:t>
      </w:r>
      <w:r w:rsidR="00AE343E" w:rsidRPr="00890CEB">
        <w:rPr>
          <w:rFonts w:ascii="Arial" w:eastAsia="Times New Roman" w:hAnsi="Arial" w:cs="Arial"/>
          <w:b/>
          <w:sz w:val="24"/>
          <w:szCs w:val="24"/>
        </w:rPr>
        <w:t>».</w:t>
      </w:r>
      <w:r w:rsidR="00D86595" w:rsidRPr="00890CEB">
        <w:rPr>
          <w:rFonts w:ascii="Arial" w:eastAsia="Times New Roman" w:hAnsi="Arial" w:cs="Arial"/>
          <w:b/>
          <w:sz w:val="24"/>
          <w:szCs w:val="24"/>
        </w:rPr>
        <w:t xml:space="preserve"> </w:t>
      </w:r>
      <w:r w:rsidR="00D86595" w:rsidRPr="00890CEB">
        <w:rPr>
          <w:rFonts w:ascii="Arial" w:eastAsia="Times New Roman" w:hAnsi="Arial" w:cs="Arial"/>
          <w:sz w:val="24"/>
          <w:szCs w:val="24"/>
        </w:rPr>
        <w:t xml:space="preserve">Η τιμωμένη διαδραμάτισε αποφασιστικό ρόλο σε σειρά </w:t>
      </w:r>
      <w:r w:rsidR="00890CEB">
        <w:rPr>
          <w:rFonts w:ascii="Arial" w:eastAsia="Times New Roman" w:hAnsi="Arial" w:cs="Arial"/>
          <w:sz w:val="24"/>
          <w:szCs w:val="24"/>
        </w:rPr>
        <w:t xml:space="preserve"> εμβληματικών</w:t>
      </w:r>
      <w:r w:rsidR="00D86595" w:rsidRPr="00890CEB">
        <w:rPr>
          <w:rFonts w:ascii="Arial" w:eastAsia="Times New Roman" w:hAnsi="Arial" w:cs="Arial"/>
          <w:sz w:val="24"/>
          <w:szCs w:val="24"/>
        </w:rPr>
        <w:t xml:space="preserve"> </w:t>
      </w:r>
      <w:r w:rsidR="00890CEB">
        <w:rPr>
          <w:rFonts w:ascii="Arial" w:eastAsia="Times New Roman" w:hAnsi="Arial" w:cs="Arial"/>
          <w:sz w:val="24"/>
          <w:szCs w:val="24"/>
        </w:rPr>
        <w:t>νομολογιώ</w:t>
      </w:r>
      <w:r w:rsidR="00890CEB" w:rsidRPr="00890CEB">
        <w:rPr>
          <w:rFonts w:ascii="Arial" w:eastAsia="Times New Roman" w:hAnsi="Arial" w:cs="Arial"/>
          <w:sz w:val="24"/>
          <w:szCs w:val="24"/>
        </w:rPr>
        <w:t>ν</w:t>
      </w:r>
      <w:r w:rsidR="0089374E" w:rsidRPr="00890CEB">
        <w:rPr>
          <w:rFonts w:ascii="Arial" w:eastAsia="Times New Roman" w:hAnsi="Arial" w:cs="Arial"/>
          <w:sz w:val="24"/>
          <w:szCs w:val="24"/>
        </w:rPr>
        <w:t>.</w:t>
      </w:r>
      <w:r w:rsidR="00890CEB" w:rsidRPr="00890CEB">
        <w:rPr>
          <w:rFonts w:ascii="Arial" w:eastAsia="Times New Roman" w:hAnsi="Arial" w:cs="Arial"/>
          <w:sz w:val="24"/>
          <w:szCs w:val="24"/>
        </w:rPr>
        <w:t xml:space="preserve"> </w:t>
      </w:r>
    </w:p>
    <w:p w:rsidR="00890CEB" w:rsidRPr="00890CEB" w:rsidRDefault="00D86595" w:rsidP="00890CEB">
      <w:pPr>
        <w:pStyle w:val="NoSpacing"/>
        <w:spacing w:line="360" w:lineRule="auto"/>
        <w:ind w:firstLine="720"/>
        <w:jc w:val="both"/>
        <w:rPr>
          <w:rFonts w:ascii="Arial" w:eastAsia="Times New Roman" w:hAnsi="Arial" w:cs="Arial"/>
          <w:sz w:val="24"/>
          <w:szCs w:val="24"/>
        </w:rPr>
      </w:pPr>
      <w:r w:rsidRPr="00890CEB">
        <w:rPr>
          <w:rFonts w:ascii="Arial" w:eastAsia="Times New Roman" w:hAnsi="Arial" w:cs="Arial"/>
          <w:sz w:val="24"/>
          <w:szCs w:val="24"/>
        </w:rPr>
        <w:t>Η επιρ</w:t>
      </w:r>
      <w:r w:rsidR="00955910" w:rsidRPr="00890CEB">
        <w:rPr>
          <w:rFonts w:ascii="Arial" w:eastAsia="Times New Roman" w:hAnsi="Arial" w:cs="Arial"/>
          <w:sz w:val="24"/>
          <w:szCs w:val="24"/>
        </w:rPr>
        <w:t xml:space="preserve">ροή </w:t>
      </w:r>
      <w:r w:rsidR="00506964" w:rsidRPr="00890CEB">
        <w:rPr>
          <w:rFonts w:ascii="Arial" w:eastAsia="Times New Roman" w:hAnsi="Arial" w:cs="Arial"/>
          <w:sz w:val="24"/>
          <w:szCs w:val="24"/>
        </w:rPr>
        <w:t xml:space="preserve">της </w:t>
      </w:r>
      <w:r w:rsidR="00890CEB">
        <w:rPr>
          <w:rFonts w:ascii="Arial" w:eastAsia="Times New Roman" w:hAnsi="Arial" w:cs="Arial"/>
          <w:sz w:val="24"/>
          <w:szCs w:val="24"/>
        </w:rPr>
        <w:t>όμως</w:t>
      </w:r>
      <w:r w:rsidR="00BE7C8A" w:rsidRPr="00890CEB">
        <w:rPr>
          <w:rFonts w:ascii="Arial" w:eastAsia="Times New Roman" w:hAnsi="Arial" w:cs="Arial"/>
          <w:sz w:val="24"/>
          <w:szCs w:val="24"/>
        </w:rPr>
        <w:t xml:space="preserve"> εκτείνεται </w:t>
      </w:r>
      <w:r w:rsidRPr="00890CEB">
        <w:rPr>
          <w:rFonts w:ascii="Arial" w:eastAsia="Times New Roman" w:hAnsi="Arial" w:cs="Arial"/>
          <w:sz w:val="24"/>
          <w:szCs w:val="24"/>
        </w:rPr>
        <w:t xml:space="preserve"> πέραν της έδρας των δικαστηρίων</w:t>
      </w:r>
      <w:r w:rsidR="00D06F76" w:rsidRPr="00890CEB">
        <w:rPr>
          <w:rFonts w:ascii="Arial" w:eastAsia="Times New Roman" w:hAnsi="Arial" w:cs="Arial"/>
          <w:sz w:val="24"/>
          <w:szCs w:val="24"/>
        </w:rPr>
        <w:t>.</w:t>
      </w:r>
      <w:r w:rsidRPr="00890CEB">
        <w:rPr>
          <w:rFonts w:ascii="Arial" w:eastAsia="Times New Roman" w:hAnsi="Arial" w:cs="Arial"/>
          <w:sz w:val="24"/>
          <w:szCs w:val="24"/>
        </w:rPr>
        <w:t xml:space="preserve"> </w:t>
      </w:r>
      <w:r w:rsidR="00A31EE6" w:rsidRPr="00890CEB">
        <w:rPr>
          <w:rFonts w:ascii="Arial" w:eastAsia="Times New Roman" w:hAnsi="Arial" w:cs="Arial"/>
          <w:sz w:val="24"/>
          <w:szCs w:val="24"/>
        </w:rPr>
        <w:t>Από</w:t>
      </w:r>
      <w:r w:rsidR="00890CEB">
        <w:rPr>
          <w:rFonts w:ascii="Arial" w:eastAsia="Times New Roman" w:hAnsi="Arial" w:cs="Arial"/>
          <w:sz w:val="24"/>
          <w:szCs w:val="24"/>
        </w:rPr>
        <w:t xml:space="preserve"> όλες τι</w:t>
      </w:r>
      <w:r w:rsidR="00955910" w:rsidRPr="00890CEB">
        <w:rPr>
          <w:rFonts w:ascii="Arial" w:eastAsia="Times New Roman" w:hAnsi="Arial" w:cs="Arial"/>
          <w:sz w:val="24"/>
          <w:szCs w:val="24"/>
        </w:rPr>
        <w:t>ς θέσης ευθύνη που έχει</w:t>
      </w:r>
      <w:r w:rsidR="00A31EE6" w:rsidRPr="00890CEB">
        <w:rPr>
          <w:rFonts w:ascii="Arial" w:eastAsia="Times New Roman" w:hAnsi="Arial" w:cs="Arial"/>
          <w:sz w:val="24"/>
          <w:szCs w:val="24"/>
        </w:rPr>
        <w:t xml:space="preserve"> αναλάβει</w:t>
      </w:r>
      <w:r w:rsidR="001010EC">
        <w:rPr>
          <w:rFonts w:ascii="Arial" w:eastAsia="Times New Roman" w:hAnsi="Arial" w:cs="Arial"/>
          <w:sz w:val="24"/>
          <w:szCs w:val="24"/>
        </w:rPr>
        <w:t>,</w:t>
      </w:r>
      <w:r w:rsidR="00A31EE6" w:rsidRPr="00890CEB">
        <w:rPr>
          <w:rFonts w:ascii="Arial" w:eastAsia="Times New Roman" w:hAnsi="Arial" w:cs="Arial"/>
          <w:sz w:val="24"/>
          <w:szCs w:val="24"/>
        </w:rPr>
        <w:t xml:space="preserve"> και πρωτίσ</w:t>
      </w:r>
      <w:r w:rsidR="00955910" w:rsidRPr="00890CEB">
        <w:rPr>
          <w:rFonts w:ascii="Arial" w:eastAsia="Times New Roman" w:hAnsi="Arial" w:cs="Arial"/>
          <w:sz w:val="24"/>
          <w:szCs w:val="24"/>
        </w:rPr>
        <w:t>τως την παρούσα κορυφαία, έχει πολλάκις επισημάνει, με δικά της</w:t>
      </w:r>
      <w:r w:rsidR="00A31EE6" w:rsidRPr="00890CEB">
        <w:rPr>
          <w:rFonts w:ascii="Arial" w:eastAsia="Times New Roman" w:hAnsi="Arial" w:cs="Arial"/>
          <w:sz w:val="24"/>
          <w:szCs w:val="24"/>
        </w:rPr>
        <w:t xml:space="preserve"> λόγια: </w:t>
      </w:r>
    </w:p>
    <w:p w:rsidR="00890CEB" w:rsidRPr="00890CEB" w:rsidRDefault="00890CEB" w:rsidP="00890CEB">
      <w:pPr>
        <w:pStyle w:val="NoSpacing"/>
        <w:jc w:val="both"/>
        <w:rPr>
          <w:rFonts w:ascii="Arial" w:eastAsia="Times New Roman" w:hAnsi="Arial" w:cs="Arial"/>
          <w:sz w:val="24"/>
          <w:szCs w:val="24"/>
        </w:rPr>
      </w:pPr>
    </w:p>
    <w:p w:rsidR="003A6513" w:rsidRPr="00890CEB" w:rsidRDefault="00890CEB" w:rsidP="00890CEB">
      <w:pPr>
        <w:pStyle w:val="NoSpacing"/>
        <w:jc w:val="both"/>
        <w:rPr>
          <w:rFonts w:ascii="Arial" w:eastAsia="Times New Roman" w:hAnsi="Arial" w:cs="Arial"/>
          <w:i/>
          <w:sz w:val="24"/>
          <w:szCs w:val="24"/>
        </w:rPr>
      </w:pPr>
      <w:r>
        <w:rPr>
          <w:rFonts w:ascii="Arial" w:eastAsia="Times New Roman" w:hAnsi="Arial" w:cs="Arial"/>
          <w:i/>
          <w:sz w:val="24"/>
          <w:szCs w:val="24"/>
        </w:rPr>
        <w:lastRenderedPageBreak/>
        <w:t>«</w:t>
      </w:r>
      <w:r w:rsidR="00D06F76" w:rsidRPr="00890CEB">
        <w:rPr>
          <w:rFonts w:ascii="Arial" w:eastAsia="Times New Roman" w:hAnsi="Arial" w:cs="Arial"/>
          <w:i/>
          <w:sz w:val="24"/>
          <w:szCs w:val="24"/>
        </w:rPr>
        <w:t xml:space="preserve">[…] </w:t>
      </w:r>
      <w:r w:rsidR="00A31EE6" w:rsidRPr="00890CEB">
        <w:rPr>
          <w:rFonts w:ascii="Arial" w:eastAsia="Times New Roman" w:hAnsi="Arial" w:cs="Arial"/>
          <w:i/>
          <w:sz w:val="24"/>
          <w:szCs w:val="24"/>
        </w:rPr>
        <w:t>Η εγγύηση του βιώσιμου περιβάλλοντος έχει υπαρξιακή σημασία για τον πολιτισμό μας και συνιστά το πιο υψηλό μας χρέος απέναντι, όχι μόνον στους εαυτούς μας, αλλά και στις γενιές που ακολουθούν. Στην επείγουσα αντιμετώπιση της κλιματικής αλλαγής, πρέπει με αφορμή τις δυσκολίες και τις προκλήσεις που μας θέτει, να θεμελιωθεί και να εμπεδωθεί μια ηθική της ευθύνης για όλους μας. Αυτή θα είναι η μεγαλύτερη ελπίδα μας για το μέλλον».</w:t>
      </w:r>
    </w:p>
    <w:p w:rsidR="00890CEB" w:rsidRPr="00890CEB" w:rsidRDefault="00890CEB" w:rsidP="00890CEB">
      <w:pPr>
        <w:pStyle w:val="NoSpacing"/>
        <w:jc w:val="both"/>
        <w:rPr>
          <w:rFonts w:ascii="Arial" w:eastAsia="Times New Roman" w:hAnsi="Arial" w:cs="Arial"/>
          <w:sz w:val="24"/>
          <w:szCs w:val="24"/>
        </w:rPr>
      </w:pPr>
    </w:p>
    <w:p w:rsidR="001B7754" w:rsidRDefault="0089374E" w:rsidP="000F2AD0">
      <w:pPr>
        <w:pStyle w:val="NoSpacing"/>
        <w:spacing w:line="360" w:lineRule="auto"/>
        <w:jc w:val="both"/>
        <w:rPr>
          <w:rFonts w:ascii="Arial" w:eastAsia="Times New Roman" w:hAnsi="Arial" w:cs="Arial"/>
          <w:i/>
          <w:sz w:val="24"/>
          <w:szCs w:val="24"/>
        </w:rPr>
      </w:pPr>
      <w:r w:rsidRPr="00890CEB">
        <w:rPr>
          <w:rFonts w:ascii="Arial" w:eastAsia="Times New Roman" w:hAnsi="Arial" w:cs="Arial"/>
          <w:sz w:val="24"/>
          <w:szCs w:val="24"/>
        </w:rPr>
        <w:t xml:space="preserve">Η μετάβαση σε αυτό το κλιματικά ουδέτερο μέλλον πρέπει να είναι δίκαιη </w:t>
      </w:r>
      <w:r w:rsidR="004160D7" w:rsidRPr="00890CEB">
        <w:rPr>
          <w:rFonts w:ascii="Arial" w:eastAsia="Times New Roman" w:hAnsi="Arial" w:cs="Arial"/>
          <w:sz w:val="24"/>
          <w:szCs w:val="24"/>
        </w:rPr>
        <w:t>και για τον κόσμο της εργασίας και να υπάρξει μέριμνα για αυτό</w:t>
      </w:r>
      <w:r w:rsidRPr="00890CEB">
        <w:rPr>
          <w:rFonts w:ascii="Arial" w:eastAsia="Times New Roman" w:hAnsi="Arial" w:cs="Arial"/>
          <w:sz w:val="24"/>
          <w:szCs w:val="24"/>
        </w:rPr>
        <w:t xml:space="preserve">. Πάλι </w:t>
      </w:r>
      <w:r w:rsidR="00B133C3" w:rsidRPr="00890CEB">
        <w:rPr>
          <w:rFonts w:ascii="Arial" w:eastAsia="Times New Roman" w:hAnsi="Arial" w:cs="Arial"/>
          <w:sz w:val="24"/>
          <w:szCs w:val="24"/>
        </w:rPr>
        <w:t>τονίζει</w:t>
      </w:r>
      <w:r w:rsidR="001010EC">
        <w:rPr>
          <w:rFonts w:ascii="Arial" w:eastAsia="Times New Roman" w:hAnsi="Arial" w:cs="Arial"/>
          <w:sz w:val="24"/>
          <w:szCs w:val="24"/>
        </w:rPr>
        <w:t>,</w:t>
      </w:r>
      <w:r w:rsidR="00B133C3" w:rsidRPr="00890CEB">
        <w:rPr>
          <w:rFonts w:ascii="Arial" w:eastAsia="Times New Roman" w:hAnsi="Arial" w:cs="Arial"/>
          <w:sz w:val="24"/>
          <w:szCs w:val="24"/>
        </w:rPr>
        <w:t xml:space="preserve"> </w:t>
      </w:r>
      <w:r w:rsidRPr="00890CEB">
        <w:rPr>
          <w:rFonts w:ascii="Arial" w:eastAsia="Times New Roman" w:hAnsi="Arial" w:cs="Arial"/>
          <w:sz w:val="24"/>
          <w:szCs w:val="24"/>
        </w:rPr>
        <w:t>«</w:t>
      </w:r>
      <w:r w:rsidRPr="001010EC">
        <w:rPr>
          <w:rFonts w:ascii="Arial" w:eastAsia="Times New Roman" w:hAnsi="Arial" w:cs="Arial"/>
          <w:i/>
          <w:sz w:val="24"/>
          <w:szCs w:val="24"/>
        </w:rPr>
        <w:t xml:space="preserve">η μετάβαση σε μια περιβαλλοντικά βιώσιμη οικονομία </w:t>
      </w:r>
      <w:r w:rsidR="005420B8" w:rsidRPr="001010EC">
        <w:rPr>
          <w:rFonts w:ascii="Arial" w:eastAsia="Times New Roman" w:hAnsi="Arial" w:cs="Arial"/>
          <w:i/>
          <w:sz w:val="24"/>
          <w:szCs w:val="24"/>
        </w:rPr>
        <w:t>πρέπει να περιλαμβάνει την προώθηση της αξιοπρεπούς εργασίας για όλους και ό</w:t>
      </w:r>
      <w:r w:rsidR="004160D7" w:rsidRPr="001010EC">
        <w:rPr>
          <w:rFonts w:ascii="Arial" w:eastAsia="Times New Roman" w:hAnsi="Arial" w:cs="Arial"/>
          <w:i/>
          <w:sz w:val="24"/>
          <w:szCs w:val="24"/>
        </w:rPr>
        <w:t xml:space="preserve">λες· </w:t>
      </w:r>
      <w:r w:rsidR="005420B8" w:rsidRPr="001010EC">
        <w:rPr>
          <w:rFonts w:ascii="Arial" w:eastAsia="Times New Roman" w:hAnsi="Arial" w:cs="Arial"/>
          <w:i/>
          <w:sz w:val="24"/>
          <w:szCs w:val="24"/>
        </w:rPr>
        <w:t xml:space="preserve"> </w:t>
      </w:r>
      <w:r w:rsidR="005420B8" w:rsidRPr="00890CEB">
        <w:rPr>
          <w:rFonts w:ascii="Arial" w:eastAsia="Times New Roman" w:hAnsi="Arial" w:cs="Arial"/>
          <w:i/>
          <w:sz w:val="24"/>
          <w:szCs w:val="24"/>
        </w:rPr>
        <w:t xml:space="preserve">να </w:t>
      </w:r>
      <w:r w:rsidRPr="00890CEB">
        <w:rPr>
          <w:rFonts w:ascii="Arial" w:eastAsia="Times New Roman" w:hAnsi="Arial" w:cs="Arial"/>
          <w:i/>
          <w:sz w:val="24"/>
          <w:szCs w:val="24"/>
        </w:rPr>
        <w:t>μπορεί να συμβάλει στην επίτευξη μια</w:t>
      </w:r>
      <w:r w:rsidR="001010EC">
        <w:rPr>
          <w:rFonts w:ascii="Arial" w:eastAsia="Times New Roman" w:hAnsi="Arial" w:cs="Arial"/>
          <w:i/>
          <w:sz w:val="24"/>
          <w:szCs w:val="24"/>
        </w:rPr>
        <w:t>ς συνεκτικής κοινωνίας</w:t>
      </w:r>
      <w:r w:rsidRPr="00890CEB">
        <w:rPr>
          <w:rFonts w:ascii="Arial" w:eastAsia="Times New Roman" w:hAnsi="Arial" w:cs="Arial"/>
          <w:i/>
          <w:sz w:val="24"/>
          <w:szCs w:val="24"/>
        </w:rPr>
        <w:t xml:space="preserve"> και συμπεριληπτικής αγοράς εργασίας, με πυξίδα την κοινωνική δικαιοσύνη»</w:t>
      </w:r>
      <w:r w:rsidR="001B7754" w:rsidRPr="00890CEB">
        <w:rPr>
          <w:rFonts w:ascii="Arial" w:eastAsia="Times New Roman" w:hAnsi="Arial" w:cs="Arial"/>
          <w:i/>
          <w:sz w:val="24"/>
          <w:szCs w:val="24"/>
        </w:rPr>
        <w:t>.</w:t>
      </w:r>
    </w:p>
    <w:p w:rsidR="001C3F6E" w:rsidRPr="00890CEB" w:rsidRDefault="001C3F6E" w:rsidP="000F2AD0">
      <w:pPr>
        <w:pStyle w:val="NoSpacing"/>
        <w:spacing w:line="360" w:lineRule="auto"/>
        <w:jc w:val="both"/>
        <w:rPr>
          <w:rFonts w:ascii="Arial" w:eastAsia="Times New Roman" w:hAnsi="Arial" w:cs="Arial"/>
          <w:i/>
          <w:sz w:val="24"/>
          <w:szCs w:val="24"/>
        </w:rPr>
      </w:pPr>
    </w:p>
    <w:p w:rsidR="00855E9B" w:rsidRPr="00890CEB" w:rsidRDefault="001B7754" w:rsidP="00890CEB">
      <w:pPr>
        <w:spacing w:line="360" w:lineRule="auto"/>
        <w:ind w:firstLine="720"/>
        <w:jc w:val="both"/>
        <w:rPr>
          <w:rFonts w:ascii="Arial" w:eastAsia="Times New Roman" w:hAnsi="Arial" w:cs="Arial"/>
          <w:i/>
          <w:color w:val="000000"/>
          <w:sz w:val="24"/>
          <w:szCs w:val="24"/>
          <w:lang w:val="el-GR"/>
        </w:rPr>
      </w:pPr>
      <w:r w:rsidRPr="00890CEB">
        <w:rPr>
          <w:rFonts w:ascii="Arial" w:eastAsia="Times New Roman" w:hAnsi="Arial" w:cs="Arial"/>
          <w:color w:val="000000"/>
          <w:sz w:val="24"/>
          <w:szCs w:val="24"/>
          <w:lang w:val="el-GR"/>
        </w:rPr>
        <w:t xml:space="preserve">Η τιμωμένη </w:t>
      </w:r>
      <w:r w:rsidR="004160D7" w:rsidRPr="00890CEB">
        <w:rPr>
          <w:rFonts w:ascii="Arial" w:eastAsia="Times New Roman" w:hAnsi="Arial" w:cs="Arial"/>
          <w:color w:val="000000"/>
          <w:sz w:val="24"/>
          <w:szCs w:val="24"/>
          <w:lang w:val="el-GR"/>
        </w:rPr>
        <w:t xml:space="preserve">διακρίνεται </w:t>
      </w:r>
      <w:r w:rsidRPr="00890CEB">
        <w:rPr>
          <w:rFonts w:ascii="Arial" w:eastAsia="Times New Roman" w:hAnsi="Arial" w:cs="Arial"/>
          <w:color w:val="000000"/>
          <w:sz w:val="24"/>
          <w:szCs w:val="24"/>
          <w:lang w:val="el-GR"/>
        </w:rPr>
        <w:t>για την ευρύτερη παιδεία της</w:t>
      </w:r>
      <w:r w:rsidR="00DE216B" w:rsidRPr="00890CEB">
        <w:rPr>
          <w:rFonts w:ascii="Arial" w:eastAsia="Times New Roman" w:hAnsi="Arial" w:cs="Arial"/>
          <w:color w:val="000000"/>
          <w:sz w:val="24"/>
          <w:szCs w:val="24"/>
          <w:lang w:val="el-GR"/>
        </w:rPr>
        <w:t>, την καλλιέργεια και</w:t>
      </w:r>
      <w:r w:rsidRPr="00890CEB">
        <w:rPr>
          <w:rFonts w:ascii="Arial" w:eastAsia="Times New Roman" w:hAnsi="Arial" w:cs="Arial"/>
          <w:color w:val="000000"/>
          <w:sz w:val="24"/>
          <w:szCs w:val="24"/>
          <w:lang w:val="el-GR"/>
        </w:rPr>
        <w:t xml:space="preserve"> την ευρυμάθειά της, την ευαισθησία της να φέρει κοντά τη δικαιοσύνη με την τέχνη. Ευγενής, ευθύς, πάντοτε προσηνής</w:t>
      </w:r>
      <w:r w:rsidR="002D0462" w:rsidRPr="00890CEB">
        <w:rPr>
          <w:rFonts w:ascii="Arial" w:eastAsia="Times New Roman" w:hAnsi="Arial" w:cs="Arial"/>
          <w:color w:val="000000"/>
          <w:sz w:val="24"/>
          <w:szCs w:val="24"/>
          <w:lang w:val="el-GR"/>
        </w:rPr>
        <w:t xml:space="preserve">, με μια αμεσότητα που συναρπάζει,  </w:t>
      </w:r>
      <w:r w:rsidRPr="00890CEB">
        <w:rPr>
          <w:rFonts w:ascii="Arial" w:eastAsia="Times New Roman" w:hAnsi="Arial" w:cs="Arial"/>
          <w:color w:val="000000"/>
          <w:sz w:val="24"/>
          <w:szCs w:val="24"/>
          <w:lang w:val="el-GR"/>
        </w:rPr>
        <w:t xml:space="preserve"> προβάλλει με συνέπεια το πρότυπο </w:t>
      </w:r>
      <w:r w:rsidR="002D0462" w:rsidRPr="00890CEB">
        <w:rPr>
          <w:rFonts w:ascii="Arial" w:eastAsia="Times New Roman" w:hAnsi="Arial" w:cs="Arial"/>
          <w:color w:val="000000"/>
          <w:sz w:val="24"/>
          <w:szCs w:val="24"/>
          <w:lang w:val="el-GR"/>
        </w:rPr>
        <w:t xml:space="preserve"> της δημόσι</w:t>
      </w:r>
      <w:r w:rsidRPr="00890CEB">
        <w:rPr>
          <w:rFonts w:ascii="Arial" w:eastAsia="Times New Roman" w:hAnsi="Arial" w:cs="Arial"/>
          <w:color w:val="000000"/>
          <w:sz w:val="24"/>
          <w:szCs w:val="24"/>
          <w:lang w:val="el-GR"/>
        </w:rPr>
        <w:t xml:space="preserve">ας  προσωπικότητας  </w:t>
      </w:r>
      <w:r w:rsidR="00DE216B" w:rsidRPr="00890CEB">
        <w:rPr>
          <w:rFonts w:ascii="Arial" w:eastAsia="Times New Roman" w:hAnsi="Arial" w:cs="Arial"/>
          <w:color w:val="000000"/>
          <w:sz w:val="24"/>
          <w:szCs w:val="24"/>
          <w:lang w:val="el-GR"/>
        </w:rPr>
        <w:t xml:space="preserve">που εγκύπτει </w:t>
      </w:r>
      <w:r w:rsidR="00AE5157" w:rsidRPr="00890CEB">
        <w:rPr>
          <w:rFonts w:ascii="Arial" w:eastAsia="Times New Roman" w:hAnsi="Arial" w:cs="Arial"/>
          <w:color w:val="000000"/>
          <w:sz w:val="24"/>
          <w:szCs w:val="24"/>
          <w:lang w:val="el-GR"/>
        </w:rPr>
        <w:t xml:space="preserve">με </w:t>
      </w:r>
      <w:r w:rsidR="004160D7" w:rsidRPr="00890CEB">
        <w:rPr>
          <w:rFonts w:ascii="Arial" w:eastAsia="Times New Roman" w:hAnsi="Arial" w:cs="Arial"/>
          <w:color w:val="000000"/>
          <w:sz w:val="24"/>
          <w:szCs w:val="24"/>
          <w:lang w:val="el-GR"/>
        </w:rPr>
        <w:t xml:space="preserve">συνοχή </w:t>
      </w:r>
      <w:r w:rsidR="00AE5157" w:rsidRPr="00890CEB">
        <w:rPr>
          <w:rFonts w:ascii="Arial" w:eastAsia="Times New Roman" w:hAnsi="Arial" w:cs="Arial"/>
          <w:color w:val="000000"/>
          <w:sz w:val="24"/>
          <w:szCs w:val="24"/>
          <w:lang w:val="el-GR"/>
        </w:rPr>
        <w:t xml:space="preserve">λόγων και πράξεων </w:t>
      </w:r>
      <w:r w:rsidR="00DE216B" w:rsidRPr="00890CEB">
        <w:rPr>
          <w:rFonts w:ascii="Arial" w:eastAsia="Times New Roman" w:hAnsi="Arial" w:cs="Arial"/>
          <w:color w:val="000000"/>
          <w:sz w:val="24"/>
          <w:szCs w:val="24"/>
          <w:lang w:val="el-GR"/>
        </w:rPr>
        <w:t>σ</w:t>
      </w:r>
      <w:r w:rsidR="00AE5157" w:rsidRPr="00890CEB">
        <w:rPr>
          <w:rFonts w:ascii="Arial" w:eastAsia="Times New Roman" w:hAnsi="Arial" w:cs="Arial"/>
          <w:color w:val="000000"/>
          <w:sz w:val="24"/>
          <w:szCs w:val="24"/>
          <w:lang w:val="el-GR"/>
        </w:rPr>
        <w:t>ε μείζονα</w:t>
      </w:r>
      <w:r w:rsidR="002D0462" w:rsidRPr="00890CEB">
        <w:rPr>
          <w:rFonts w:ascii="Arial" w:eastAsia="Times New Roman" w:hAnsi="Arial" w:cs="Arial"/>
          <w:color w:val="000000"/>
          <w:sz w:val="24"/>
          <w:szCs w:val="24"/>
          <w:lang w:val="el-GR"/>
        </w:rPr>
        <w:t xml:space="preserve"> ζητή</w:t>
      </w:r>
      <w:r w:rsidRPr="00890CEB">
        <w:rPr>
          <w:rFonts w:ascii="Arial" w:eastAsia="Times New Roman" w:hAnsi="Arial" w:cs="Arial"/>
          <w:color w:val="000000"/>
          <w:sz w:val="24"/>
          <w:szCs w:val="24"/>
          <w:lang w:val="el-GR"/>
        </w:rPr>
        <w:t xml:space="preserve">ματα </w:t>
      </w:r>
      <w:r w:rsidR="00AE5157" w:rsidRPr="00890CEB">
        <w:rPr>
          <w:rFonts w:ascii="Arial" w:eastAsia="Times New Roman" w:hAnsi="Arial" w:cs="Arial"/>
          <w:color w:val="000000"/>
          <w:sz w:val="24"/>
          <w:szCs w:val="24"/>
          <w:lang w:val="el-GR"/>
        </w:rPr>
        <w:t xml:space="preserve">της κοινωνίας, </w:t>
      </w:r>
      <w:r w:rsidRPr="00890CEB">
        <w:rPr>
          <w:rFonts w:ascii="Arial" w:eastAsia="Times New Roman" w:hAnsi="Arial" w:cs="Arial"/>
          <w:color w:val="000000"/>
          <w:sz w:val="24"/>
          <w:szCs w:val="24"/>
          <w:lang w:val="el-GR"/>
        </w:rPr>
        <w:t>όπ</w:t>
      </w:r>
      <w:r w:rsidR="002D0462" w:rsidRPr="00890CEB">
        <w:rPr>
          <w:rFonts w:ascii="Arial" w:eastAsia="Times New Roman" w:hAnsi="Arial" w:cs="Arial"/>
          <w:color w:val="000000"/>
          <w:sz w:val="24"/>
          <w:szCs w:val="24"/>
          <w:lang w:val="el-GR"/>
        </w:rPr>
        <w:t>ω</w:t>
      </w:r>
      <w:r w:rsidRPr="00890CEB">
        <w:rPr>
          <w:rFonts w:ascii="Arial" w:eastAsia="Times New Roman" w:hAnsi="Arial" w:cs="Arial"/>
          <w:color w:val="000000"/>
          <w:sz w:val="24"/>
          <w:szCs w:val="24"/>
          <w:lang w:val="el-GR"/>
        </w:rPr>
        <w:t xml:space="preserve">ς </w:t>
      </w:r>
      <w:r w:rsidR="00DE216B" w:rsidRPr="00890CEB">
        <w:rPr>
          <w:rFonts w:ascii="Arial" w:eastAsia="Times New Roman" w:hAnsi="Arial" w:cs="Arial"/>
          <w:color w:val="000000"/>
          <w:sz w:val="24"/>
          <w:szCs w:val="24"/>
          <w:lang w:val="el-GR"/>
        </w:rPr>
        <w:t xml:space="preserve">είναι </w:t>
      </w:r>
      <w:r w:rsidRPr="00890CEB">
        <w:rPr>
          <w:rFonts w:ascii="Arial" w:eastAsia="Times New Roman" w:hAnsi="Arial" w:cs="Arial"/>
          <w:color w:val="000000"/>
          <w:sz w:val="24"/>
          <w:szCs w:val="24"/>
          <w:lang w:val="el-GR"/>
        </w:rPr>
        <w:t>η θέση των γυνα</w:t>
      </w:r>
      <w:r w:rsidR="002D0462" w:rsidRPr="00890CEB">
        <w:rPr>
          <w:rFonts w:ascii="Arial" w:eastAsia="Times New Roman" w:hAnsi="Arial" w:cs="Arial"/>
          <w:color w:val="000000"/>
          <w:sz w:val="24"/>
          <w:szCs w:val="24"/>
          <w:lang w:val="el-GR"/>
        </w:rPr>
        <w:t>ι</w:t>
      </w:r>
      <w:r w:rsidRPr="00890CEB">
        <w:rPr>
          <w:rFonts w:ascii="Arial" w:eastAsia="Times New Roman" w:hAnsi="Arial" w:cs="Arial"/>
          <w:color w:val="000000"/>
          <w:sz w:val="24"/>
          <w:szCs w:val="24"/>
          <w:lang w:val="el-GR"/>
        </w:rPr>
        <w:t>κώ</w:t>
      </w:r>
      <w:r w:rsidR="00AE5157" w:rsidRPr="00890CEB">
        <w:rPr>
          <w:rFonts w:ascii="Arial" w:eastAsia="Times New Roman" w:hAnsi="Arial" w:cs="Arial"/>
          <w:color w:val="000000"/>
          <w:sz w:val="24"/>
          <w:szCs w:val="24"/>
          <w:lang w:val="el-GR"/>
        </w:rPr>
        <w:t>ν στο</w:t>
      </w:r>
      <w:r w:rsidRPr="00890CEB">
        <w:rPr>
          <w:rFonts w:ascii="Arial" w:eastAsia="Times New Roman" w:hAnsi="Arial" w:cs="Arial"/>
          <w:color w:val="000000"/>
          <w:sz w:val="24"/>
          <w:szCs w:val="24"/>
          <w:lang w:val="el-GR"/>
        </w:rPr>
        <w:t xml:space="preserve"> σύ</w:t>
      </w:r>
      <w:r w:rsidR="002D0462" w:rsidRPr="00890CEB">
        <w:rPr>
          <w:rFonts w:ascii="Arial" w:eastAsia="Times New Roman" w:hAnsi="Arial" w:cs="Arial"/>
          <w:color w:val="000000"/>
          <w:sz w:val="24"/>
          <w:szCs w:val="24"/>
          <w:lang w:val="el-GR"/>
        </w:rPr>
        <w:t>γχρονο περιβάλλον</w:t>
      </w:r>
      <w:r w:rsidR="00AE5157" w:rsidRPr="00890CEB">
        <w:rPr>
          <w:rFonts w:ascii="Arial" w:eastAsia="Times New Roman" w:hAnsi="Arial" w:cs="Arial"/>
          <w:color w:val="000000"/>
          <w:sz w:val="24"/>
          <w:szCs w:val="24"/>
          <w:lang w:val="el-GR"/>
        </w:rPr>
        <w:t>,</w:t>
      </w:r>
      <w:r w:rsidR="002D0462" w:rsidRPr="00890CEB">
        <w:rPr>
          <w:rFonts w:ascii="Arial" w:eastAsia="Times New Roman" w:hAnsi="Arial" w:cs="Arial"/>
          <w:color w:val="000000"/>
          <w:sz w:val="24"/>
          <w:szCs w:val="24"/>
          <w:lang w:val="el-GR"/>
        </w:rPr>
        <w:t xml:space="preserve"> η </w:t>
      </w:r>
      <w:proofErr w:type="spellStart"/>
      <w:r w:rsidR="002D0462" w:rsidRPr="00890CEB">
        <w:rPr>
          <w:rFonts w:ascii="Arial" w:eastAsia="Times New Roman" w:hAnsi="Arial" w:cs="Arial"/>
          <w:color w:val="000000"/>
          <w:sz w:val="24"/>
          <w:szCs w:val="24"/>
          <w:lang w:val="el-GR"/>
        </w:rPr>
        <w:t>έμφυλη</w:t>
      </w:r>
      <w:proofErr w:type="spellEnd"/>
      <w:r w:rsidR="002D0462" w:rsidRPr="00890CEB">
        <w:rPr>
          <w:rFonts w:ascii="Arial" w:eastAsia="Times New Roman" w:hAnsi="Arial" w:cs="Arial"/>
          <w:color w:val="000000"/>
          <w:sz w:val="24"/>
          <w:szCs w:val="24"/>
          <w:lang w:val="el-GR"/>
        </w:rPr>
        <w:t xml:space="preserve"> ισότητα</w:t>
      </w:r>
      <w:r w:rsidRPr="00890CEB">
        <w:rPr>
          <w:rFonts w:ascii="Arial" w:eastAsia="Times New Roman" w:hAnsi="Arial" w:cs="Arial"/>
          <w:color w:val="000000"/>
          <w:sz w:val="24"/>
          <w:szCs w:val="24"/>
          <w:lang w:val="el-GR"/>
        </w:rPr>
        <w:t xml:space="preserve">, η υπεράσπιση των ευάλωτων κοινωνικών ομάδων, εκείνων που βιώνουν τη διακριτική μεταχείριση και ενίοτε τον στιγματισμό </w:t>
      </w:r>
      <w:r w:rsidR="00DE216B" w:rsidRPr="00890CEB">
        <w:rPr>
          <w:rFonts w:ascii="Arial" w:eastAsia="Times New Roman" w:hAnsi="Arial" w:cs="Arial"/>
          <w:color w:val="000000"/>
          <w:sz w:val="24"/>
          <w:szCs w:val="24"/>
          <w:lang w:val="el-GR"/>
        </w:rPr>
        <w:t>εξαιτίας των απόψεων ή προτιμήσεων ή του τρόπου της ζωής τους, εκείνων που βιώνουν</w:t>
      </w:r>
      <w:r w:rsidR="002D0462" w:rsidRPr="00890CEB">
        <w:rPr>
          <w:rFonts w:ascii="Arial" w:eastAsia="Times New Roman" w:hAnsi="Arial" w:cs="Arial"/>
          <w:color w:val="000000"/>
          <w:sz w:val="24"/>
          <w:szCs w:val="24"/>
          <w:lang w:val="el-GR"/>
        </w:rPr>
        <w:t xml:space="preserve"> τη ρητορική του μίσους ή την οικονομική ανέχεια και τον κοινωνικό αποκλεισμό, </w:t>
      </w:r>
      <w:r w:rsidRPr="00890CEB">
        <w:rPr>
          <w:rFonts w:ascii="Arial" w:eastAsia="Times New Roman" w:hAnsi="Arial" w:cs="Arial"/>
          <w:color w:val="000000"/>
          <w:sz w:val="24"/>
          <w:szCs w:val="24"/>
          <w:lang w:val="el-GR"/>
        </w:rPr>
        <w:t xml:space="preserve"> </w:t>
      </w:r>
      <w:r w:rsidR="00DE216B" w:rsidRPr="00890CEB">
        <w:rPr>
          <w:rFonts w:ascii="Arial" w:eastAsia="Times New Roman" w:hAnsi="Arial" w:cs="Arial"/>
          <w:color w:val="000000"/>
          <w:sz w:val="24"/>
          <w:szCs w:val="24"/>
          <w:lang w:val="el-GR"/>
        </w:rPr>
        <w:t>με γνώμονα τις αξίες της ανεκτικότητας, της διαφορετικότητας, της συμπερίληψης</w:t>
      </w:r>
      <w:r w:rsidR="00AE5157" w:rsidRPr="00890CEB">
        <w:rPr>
          <w:rFonts w:ascii="Arial" w:eastAsia="Times New Roman" w:hAnsi="Arial" w:cs="Arial"/>
          <w:color w:val="000000"/>
          <w:sz w:val="24"/>
          <w:szCs w:val="24"/>
          <w:lang w:val="el-GR"/>
        </w:rPr>
        <w:t>.</w:t>
      </w:r>
      <w:r w:rsidR="00DE216B" w:rsidRPr="00890CEB">
        <w:rPr>
          <w:rFonts w:ascii="Arial" w:eastAsia="Times New Roman" w:hAnsi="Arial" w:cs="Arial"/>
          <w:color w:val="000000"/>
          <w:sz w:val="24"/>
          <w:szCs w:val="24"/>
          <w:lang w:val="el-GR"/>
        </w:rPr>
        <w:t xml:space="preserve">  </w:t>
      </w:r>
      <w:r w:rsidR="0089374E" w:rsidRPr="00890CEB">
        <w:rPr>
          <w:rFonts w:ascii="Arial" w:eastAsia="Times New Roman" w:hAnsi="Arial" w:cs="Arial"/>
          <w:i/>
          <w:color w:val="000000"/>
          <w:sz w:val="24"/>
          <w:szCs w:val="24"/>
          <w:lang w:val="el-GR"/>
        </w:rPr>
        <w:t xml:space="preserve"> </w:t>
      </w:r>
    </w:p>
    <w:p w:rsidR="00777A6E" w:rsidRPr="00AC7CC7" w:rsidRDefault="00E37792" w:rsidP="00342701">
      <w:pPr>
        <w:spacing w:line="360" w:lineRule="auto"/>
        <w:rPr>
          <w:rFonts w:ascii="Arial" w:hAnsi="Arial" w:cs="Arial"/>
          <w:sz w:val="24"/>
          <w:szCs w:val="24"/>
          <w:lang w:val="el-GR"/>
        </w:rPr>
      </w:pPr>
      <w:proofErr w:type="spellStart"/>
      <w:r>
        <w:rPr>
          <w:rFonts w:ascii="Arial" w:hAnsi="Arial" w:cs="Arial"/>
          <w:sz w:val="24"/>
          <w:szCs w:val="24"/>
          <w:lang w:val="el-GR"/>
        </w:rPr>
        <w:t>Εξοχο</w:t>
      </w:r>
      <w:r w:rsidR="00AE5157" w:rsidRPr="00AC7CC7">
        <w:rPr>
          <w:rFonts w:ascii="Arial" w:hAnsi="Arial" w:cs="Arial"/>
          <w:sz w:val="24"/>
          <w:szCs w:val="24"/>
          <w:lang w:val="el-GR"/>
        </w:rPr>
        <w:t>τάτη</w:t>
      </w:r>
      <w:proofErr w:type="spellEnd"/>
      <w:r w:rsidR="00AE5157" w:rsidRPr="00AC7CC7">
        <w:rPr>
          <w:rFonts w:ascii="Arial" w:hAnsi="Arial" w:cs="Arial"/>
          <w:sz w:val="24"/>
          <w:szCs w:val="24"/>
          <w:lang w:val="el-GR"/>
        </w:rPr>
        <w:t xml:space="preserve"> κ</w:t>
      </w:r>
      <w:r w:rsidR="00AC7CC7" w:rsidRPr="00AC7CC7">
        <w:rPr>
          <w:rFonts w:ascii="Arial" w:hAnsi="Arial" w:cs="Arial"/>
          <w:sz w:val="24"/>
          <w:szCs w:val="24"/>
          <w:lang w:val="el-GR"/>
        </w:rPr>
        <w:t>υρία Πρόεδρε της Δημοκρατίας</w:t>
      </w:r>
      <w:r w:rsidR="00890CEB" w:rsidRPr="00AC7CC7">
        <w:rPr>
          <w:rFonts w:ascii="Arial" w:hAnsi="Arial" w:cs="Arial"/>
          <w:sz w:val="24"/>
          <w:szCs w:val="24"/>
          <w:lang w:val="el-GR"/>
        </w:rPr>
        <w:t>,</w:t>
      </w:r>
    </w:p>
    <w:p w:rsidR="000F2AD0" w:rsidRPr="000F2AD0" w:rsidRDefault="00C14D53" w:rsidP="00AC7CC7">
      <w:pPr>
        <w:pStyle w:val="NoSpacing"/>
        <w:spacing w:line="360" w:lineRule="auto"/>
        <w:ind w:firstLine="720"/>
        <w:jc w:val="both"/>
        <w:rPr>
          <w:rFonts w:ascii="Arial" w:hAnsi="Arial" w:cs="Arial"/>
          <w:sz w:val="24"/>
          <w:szCs w:val="24"/>
        </w:rPr>
      </w:pPr>
      <w:r w:rsidRPr="000F2AD0">
        <w:rPr>
          <w:rFonts w:ascii="Arial" w:hAnsi="Arial" w:cs="Arial"/>
          <w:sz w:val="24"/>
          <w:szCs w:val="24"/>
        </w:rPr>
        <w:t>Το Πανεπιστήμιο Κρήτης δεν διαθέτει Νομική Σχολή. Απέκτη</w:t>
      </w:r>
      <w:r w:rsidR="00501EF2" w:rsidRPr="000F2AD0">
        <w:rPr>
          <w:rFonts w:ascii="Arial" w:hAnsi="Arial" w:cs="Arial"/>
          <w:sz w:val="24"/>
          <w:szCs w:val="24"/>
        </w:rPr>
        <w:t>σε</w:t>
      </w:r>
      <w:r w:rsidRPr="000F2AD0">
        <w:rPr>
          <w:rFonts w:ascii="Arial" w:hAnsi="Arial" w:cs="Arial"/>
          <w:sz w:val="24"/>
          <w:szCs w:val="24"/>
        </w:rPr>
        <w:t xml:space="preserve"> </w:t>
      </w:r>
      <w:r w:rsidR="00501EF2" w:rsidRPr="000F2AD0">
        <w:rPr>
          <w:rFonts w:ascii="Arial" w:hAnsi="Arial" w:cs="Arial"/>
          <w:sz w:val="24"/>
          <w:szCs w:val="24"/>
        </w:rPr>
        <w:t>όμως</w:t>
      </w:r>
      <w:r w:rsidRPr="000F2AD0">
        <w:rPr>
          <w:rFonts w:ascii="Arial" w:hAnsi="Arial" w:cs="Arial"/>
          <w:sz w:val="24"/>
          <w:szCs w:val="24"/>
        </w:rPr>
        <w:t xml:space="preserve"> προσφάτως </w:t>
      </w:r>
      <w:r w:rsidR="00501EF2" w:rsidRPr="000F2AD0">
        <w:rPr>
          <w:rFonts w:ascii="Arial" w:hAnsi="Arial" w:cs="Arial"/>
          <w:sz w:val="24"/>
          <w:szCs w:val="24"/>
        </w:rPr>
        <w:t xml:space="preserve">αυτοτελές </w:t>
      </w:r>
      <w:r w:rsidRPr="000F2AD0">
        <w:rPr>
          <w:rFonts w:ascii="Arial" w:hAnsi="Arial" w:cs="Arial"/>
          <w:sz w:val="24"/>
          <w:szCs w:val="24"/>
        </w:rPr>
        <w:t xml:space="preserve">Τμήμα Φιλοσοφίας, που στεγάζει το </w:t>
      </w:r>
      <w:proofErr w:type="spellStart"/>
      <w:r w:rsidRPr="000F2AD0">
        <w:rPr>
          <w:rFonts w:ascii="Arial" w:hAnsi="Arial" w:cs="Arial"/>
          <w:sz w:val="24"/>
          <w:szCs w:val="24"/>
        </w:rPr>
        <w:t>διιδρυματικό</w:t>
      </w:r>
      <w:proofErr w:type="spellEnd"/>
      <w:r w:rsidRPr="000F2AD0">
        <w:rPr>
          <w:rFonts w:ascii="Arial" w:hAnsi="Arial" w:cs="Arial"/>
          <w:sz w:val="24"/>
          <w:szCs w:val="24"/>
        </w:rPr>
        <w:t xml:space="preserve"> Π</w:t>
      </w:r>
      <w:r w:rsidR="000F2AD0" w:rsidRPr="000F2AD0">
        <w:rPr>
          <w:rFonts w:ascii="Arial" w:hAnsi="Arial" w:cs="Arial"/>
          <w:sz w:val="24"/>
          <w:szCs w:val="24"/>
        </w:rPr>
        <w:t xml:space="preserve">ρόγραμμα </w:t>
      </w:r>
      <w:r w:rsidRPr="000F2AD0">
        <w:rPr>
          <w:rFonts w:ascii="Arial" w:hAnsi="Arial" w:cs="Arial"/>
          <w:sz w:val="24"/>
          <w:szCs w:val="24"/>
        </w:rPr>
        <w:t>Μ</w:t>
      </w:r>
      <w:r w:rsidR="000F2AD0" w:rsidRPr="000F2AD0">
        <w:rPr>
          <w:rFonts w:ascii="Arial" w:hAnsi="Arial" w:cs="Arial"/>
          <w:sz w:val="24"/>
          <w:szCs w:val="24"/>
        </w:rPr>
        <w:t xml:space="preserve">εταπτυχιακών </w:t>
      </w:r>
      <w:r w:rsidRPr="000F2AD0">
        <w:rPr>
          <w:rFonts w:ascii="Arial" w:hAnsi="Arial" w:cs="Arial"/>
          <w:sz w:val="24"/>
          <w:szCs w:val="24"/>
        </w:rPr>
        <w:t>Σ</w:t>
      </w:r>
      <w:r w:rsidR="000F2AD0" w:rsidRPr="000F2AD0">
        <w:rPr>
          <w:rFonts w:ascii="Arial" w:hAnsi="Arial" w:cs="Arial"/>
          <w:sz w:val="24"/>
          <w:szCs w:val="24"/>
        </w:rPr>
        <w:t>πουδών</w:t>
      </w:r>
      <w:r w:rsidRPr="000F2AD0">
        <w:rPr>
          <w:rFonts w:ascii="Arial" w:hAnsi="Arial" w:cs="Arial"/>
          <w:sz w:val="24"/>
          <w:szCs w:val="24"/>
        </w:rPr>
        <w:t xml:space="preserve"> </w:t>
      </w:r>
      <w:r w:rsidR="000F2AD0" w:rsidRPr="000F2AD0">
        <w:rPr>
          <w:rFonts w:ascii="Arial" w:hAnsi="Arial" w:cs="Arial"/>
          <w:sz w:val="24"/>
          <w:szCs w:val="24"/>
        </w:rPr>
        <w:t>«</w:t>
      </w:r>
      <w:r w:rsidRPr="000F2AD0">
        <w:rPr>
          <w:rFonts w:ascii="Arial" w:hAnsi="Arial" w:cs="Arial"/>
          <w:sz w:val="24"/>
          <w:szCs w:val="24"/>
        </w:rPr>
        <w:t>Βιοηθική</w:t>
      </w:r>
      <w:r w:rsidR="000F2AD0" w:rsidRPr="000F2AD0">
        <w:rPr>
          <w:rFonts w:ascii="Arial" w:hAnsi="Arial" w:cs="Arial"/>
          <w:sz w:val="24"/>
          <w:szCs w:val="24"/>
        </w:rPr>
        <w:t>»</w:t>
      </w:r>
      <w:r w:rsidRPr="000F2AD0">
        <w:rPr>
          <w:rFonts w:ascii="Arial" w:hAnsi="Arial" w:cs="Arial"/>
          <w:sz w:val="24"/>
          <w:szCs w:val="24"/>
        </w:rPr>
        <w:t xml:space="preserve">. Ο θεσμικός </w:t>
      </w:r>
      <w:r w:rsidR="00856F94" w:rsidRPr="000F2AD0">
        <w:rPr>
          <w:rFonts w:ascii="Arial" w:hAnsi="Arial" w:cs="Arial"/>
          <w:sz w:val="24"/>
          <w:szCs w:val="24"/>
        </w:rPr>
        <w:t xml:space="preserve"> τόπος της Φιλοσοφίας</w:t>
      </w:r>
      <w:r w:rsidR="00633AA4" w:rsidRPr="000F2AD0">
        <w:rPr>
          <w:rFonts w:ascii="Arial" w:hAnsi="Arial" w:cs="Arial"/>
          <w:sz w:val="24"/>
          <w:szCs w:val="24"/>
        </w:rPr>
        <w:t>,</w:t>
      </w:r>
      <w:r w:rsidR="00890CEB" w:rsidRPr="000F2AD0">
        <w:rPr>
          <w:rFonts w:ascii="Arial" w:hAnsi="Arial" w:cs="Arial"/>
          <w:sz w:val="24"/>
          <w:szCs w:val="24"/>
        </w:rPr>
        <w:t xml:space="preserve"> το</w:t>
      </w:r>
      <w:r w:rsidR="00633AA4" w:rsidRPr="000F2AD0">
        <w:rPr>
          <w:rFonts w:ascii="Arial" w:hAnsi="Arial" w:cs="Arial"/>
          <w:sz w:val="24"/>
          <w:szCs w:val="24"/>
        </w:rPr>
        <w:t xml:space="preserve"> </w:t>
      </w:r>
      <w:r w:rsidR="00501EF2" w:rsidRPr="000F2AD0">
        <w:rPr>
          <w:rFonts w:ascii="Arial" w:hAnsi="Arial" w:cs="Arial"/>
          <w:sz w:val="24"/>
          <w:szCs w:val="24"/>
        </w:rPr>
        <w:t>νεότευκτο</w:t>
      </w:r>
      <w:r w:rsidR="00890CEB" w:rsidRPr="000F2AD0">
        <w:rPr>
          <w:rFonts w:ascii="Arial" w:hAnsi="Arial" w:cs="Arial"/>
          <w:sz w:val="24"/>
          <w:szCs w:val="24"/>
        </w:rPr>
        <w:t xml:space="preserve"> Τμήμα της, </w:t>
      </w:r>
      <w:r w:rsidR="00E03A2C" w:rsidRPr="000F2AD0">
        <w:rPr>
          <w:rFonts w:ascii="Arial" w:hAnsi="Arial" w:cs="Arial"/>
          <w:sz w:val="24"/>
          <w:szCs w:val="24"/>
        </w:rPr>
        <w:t>που ιδρύθηκε  μόλις την άνοιξη 2024, με ΠΔ που φέρει τη δική σας υπογραφή</w:t>
      </w:r>
      <w:r w:rsidR="0057526C" w:rsidRPr="000F2AD0">
        <w:rPr>
          <w:rFonts w:ascii="Arial" w:hAnsi="Arial" w:cs="Arial"/>
          <w:sz w:val="24"/>
          <w:szCs w:val="24"/>
        </w:rPr>
        <w:t>, επί</w:t>
      </w:r>
      <w:r w:rsidR="00E03A2C" w:rsidRPr="000F2AD0">
        <w:rPr>
          <w:rFonts w:ascii="Arial" w:hAnsi="Arial" w:cs="Arial"/>
          <w:sz w:val="24"/>
          <w:szCs w:val="24"/>
        </w:rPr>
        <w:t xml:space="preserve"> Πρυταν</w:t>
      </w:r>
      <w:r w:rsidR="0057526C" w:rsidRPr="000F2AD0">
        <w:rPr>
          <w:rFonts w:ascii="Arial" w:hAnsi="Arial" w:cs="Arial"/>
          <w:sz w:val="24"/>
          <w:szCs w:val="24"/>
        </w:rPr>
        <w:t>ε</w:t>
      </w:r>
      <w:r w:rsidR="00E03A2C" w:rsidRPr="000F2AD0">
        <w:rPr>
          <w:rFonts w:ascii="Arial" w:hAnsi="Arial" w:cs="Arial"/>
          <w:sz w:val="24"/>
          <w:szCs w:val="24"/>
        </w:rPr>
        <w:t xml:space="preserve">ίας Γεωργίου </w:t>
      </w:r>
      <w:proofErr w:type="spellStart"/>
      <w:r w:rsidR="00E03A2C" w:rsidRPr="000F2AD0">
        <w:rPr>
          <w:rFonts w:ascii="Arial" w:hAnsi="Arial" w:cs="Arial"/>
          <w:sz w:val="24"/>
          <w:szCs w:val="24"/>
        </w:rPr>
        <w:t>Κοντάκη</w:t>
      </w:r>
      <w:proofErr w:type="spellEnd"/>
      <w:r w:rsidR="00E03A2C" w:rsidRPr="000F2AD0">
        <w:rPr>
          <w:rFonts w:ascii="Arial" w:hAnsi="Arial" w:cs="Arial"/>
          <w:sz w:val="24"/>
          <w:szCs w:val="24"/>
        </w:rPr>
        <w:t xml:space="preserve">, </w:t>
      </w:r>
      <w:r w:rsidR="000F2AD0" w:rsidRPr="000F2AD0">
        <w:rPr>
          <w:rFonts w:ascii="Arial" w:hAnsi="Arial" w:cs="Arial"/>
          <w:sz w:val="24"/>
          <w:szCs w:val="24"/>
        </w:rPr>
        <w:t xml:space="preserve">προέκυψε </w:t>
      </w:r>
      <w:r w:rsidR="00856F94" w:rsidRPr="000F2AD0">
        <w:rPr>
          <w:rFonts w:ascii="Arial" w:hAnsi="Arial" w:cs="Arial"/>
          <w:sz w:val="24"/>
          <w:szCs w:val="24"/>
        </w:rPr>
        <w:t xml:space="preserve">σε μια συγκυρία προκλήσεων και </w:t>
      </w:r>
      <w:r w:rsidR="00D06F76" w:rsidRPr="000F2AD0">
        <w:rPr>
          <w:rFonts w:ascii="Arial" w:hAnsi="Arial" w:cs="Arial"/>
          <w:sz w:val="24"/>
          <w:szCs w:val="24"/>
        </w:rPr>
        <w:t xml:space="preserve">πολλών εξωτερικών </w:t>
      </w:r>
      <w:r w:rsidR="00856F94" w:rsidRPr="000F2AD0">
        <w:rPr>
          <w:rFonts w:ascii="Arial" w:hAnsi="Arial" w:cs="Arial"/>
          <w:sz w:val="24"/>
          <w:szCs w:val="24"/>
        </w:rPr>
        <w:t xml:space="preserve">πιέσεων </w:t>
      </w:r>
      <w:r w:rsidR="0057526C" w:rsidRPr="000F2AD0">
        <w:rPr>
          <w:rFonts w:ascii="Arial" w:hAnsi="Arial" w:cs="Arial"/>
          <w:sz w:val="24"/>
          <w:szCs w:val="24"/>
        </w:rPr>
        <w:t>που</w:t>
      </w:r>
      <w:r w:rsidR="00E03A2C" w:rsidRPr="000F2AD0">
        <w:rPr>
          <w:rFonts w:ascii="Arial" w:hAnsi="Arial" w:cs="Arial"/>
          <w:sz w:val="24"/>
          <w:szCs w:val="24"/>
        </w:rPr>
        <w:t xml:space="preserve"> δέχονται οι </w:t>
      </w:r>
      <w:r w:rsidR="00856F94" w:rsidRPr="000F2AD0">
        <w:rPr>
          <w:rFonts w:ascii="Arial" w:hAnsi="Arial" w:cs="Arial"/>
          <w:sz w:val="24"/>
          <w:szCs w:val="24"/>
        </w:rPr>
        <w:t>ανθ</w:t>
      </w:r>
      <w:r w:rsidR="00501EF2" w:rsidRPr="000F2AD0">
        <w:rPr>
          <w:rFonts w:ascii="Arial" w:hAnsi="Arial" w:cs="Arial"/>
          <w:sz w:val="24"/>
          <w:szCs w:val="24"/>
        </w:rPr>
        <w:t>ρωπιστικές επιστήμες συνολικά.</w:t>
      </w:r>
    </w:p>
    <w:p w:rsidR="00115330" w:rsidRPr="00115330" w:rsidRDefault="000F2AD0" w:rsidP="00115330">
      <w:pPr>
        <w:pStyle w:val="NoSpacing"/>
        <w:spacing w:line="360" w:lineRule="auto"/>
        <w:ind w:firstLine="720"/>
        <w:jc w:val="both"/>
        <w:rPr>
          <w:rFonts w:ascii="Arial" w:hAnsi="Arial" w:cs="Arial"/>
          <w:sz w:val="24"/>
          <w:szCs w:val="24"/>
        </w:rPr>
      </w:pPr>
      <w:r w:rsidRPr="000F2AD0">
        <w:rPr>
          <w:rFonts w:ascii="Arial" w:hAnsi="Arial" w:cs="Arial"/>
          <w:sz w:val="24"/>
          <w:szCs w:val="24"/>
        </w:rPr>
        <w:lastRenderedPageBreak/>
        <w:t xml:space="preserve">Η φιλοσοφία, οι ανθρωπιστικές επιστήμες έχουν παράδοση αιώνων και η κοινωνική δραστικότητά τους καταξιώνεται από τη διαχρονική συμβολή και προσφορά </w:t>
      </w:r>
      <w:r>
        <w:rPr>
          <w:rFonts w:ascii="Arial" w:hAnsi="Arial" w:cs="Arial"/>
          <w:sz w:val="24"/>
          <w:szCs w:val="24"/>
        </w:rPr>
        <w:t xml:space="preserve">τους. </w:t>
      </w:r>
      <w:r w:rsidR="00470D61" w:rsidRPr="000F2AD0">
        <w:rPr>
          <w:rFonts w:ascii="Arial" w:hAnsi="Arial" w:cs="Arial"/>
          <w:sz w:val="24"/>
          <w:szCs w:val="24"/>
        </w:rPr>
        <w:t>Σταθεροποιούν και ενδυναμώνουν</w:t>
      </w:r>
      <w:r w:rsidR="007626B7" w:rsidRPr="000F2AD0">
        <w:rPr>
          <w:rFonts w:ascii="Arial" w:hAnsi="Arial" w:cs="Arial"/>
          <w:sz w:val="24"/>
          <w:szCs w:val="24"/>
        </w:rPr>
        <w:t xml:space="preserve">, κριτικά και </w:t>
      </w:r>
      <w:proofErr w:type="spellStart"/>
      <w:r w:rsidR="007626B7" w:rsidRPr="000F2AD0">
        <w:rPr>
          <w:rFonts w:ascii="Arial" w:hAnsi="Arial" w:cs="Arial"/>
          <w:sz w:val="24"/>
          <w:szCs w:val="24"/>
        </w:rPr>
        <w:t>αναστοχαστικά</w:t>
      </w:r>
      <w:proofErr w:type="spellEnd"/>
      <w:r w:rsidR="007626B7" w:rsidRPr="000F2AD0">
        <w:rPr>
          <w:rFonts w:ascii="Arial" w:hAnsi="Arial" w:cs="Arial"/>
          <w:sz w:val="24"/>
          <w:szCs w:val="24"/>
        </w:rPr>
        <w:t>,</w:t>
      </w:r>
      <w:r w:rsidR="00470D61" w:rsidRPr="000F2AD0">
        <w:rPr>
          <w:rFonts w:ascii="Arial" w:hAnsi="Arial" w:cs="Arial"/>
          <w:sz w:val="24"/>
          <w:szCs w:val="24"/>
        </w:rPr>
        <w:t xml:space="preserve"> το κοινωνικό πλα</w:t>
      </w:r>
      <w:r w:rsidR="00E44BA6" w:rsidRPr="000F2AD0">
        <w:rPr>
          <w:rFonts w:ascii="Arial" w:hAnsi="Arial" w:cs="Arial"/>
          <w:sz w:val="24"/>
          <w:szCs w:val="24"/>
        </w:rPr>
        <w:t>ίσιο</w:t>
      </w:r>
      <w:r w:rsidR="00A52C25">
        <w:rPr>
          <w:rFonts w:ascii="Arial" w:hAnsi="Arial" w:cs="Arial"/>
          <w:sz w:val="24"/>
          <w:szCs w:val="24"/>
        </w:rPr>
        <w:t>, και</w:t>
      </w:r>
      <w:r w:rsidR="00470D61" w:rsidRPr="000F2AD0">
        <w:rPr>
          <w:rFonts w:ascii="Arial" w:hAnsi="Arial" w:cs="Arial"/>
          <w:sz w:val="24"/>
          <w:szCs w:val="24"/>
        </w:rPr>
        <w:t xml:space="preserve"> αποτελούν αναντικ</w:t>
      </w:r>
      <w:r w:rsidR="00E37792">
        <w:rPr>
          <w:rFonts w:ascii="Arial" w:hAnsi="Arial" w:cs="Arial"/>
          <w:sz w:val="24"/>
          <w:szCs w:val="24"/>
        </w:rPr>
        <w:t xml:space="preserve">ατάστατους μοχλούς κοινωνικής </w:t>
      </w:r>
      <w:r w:rsidR="00470D61" w:rsidRPr="000F2AD0">
        <w:rPr>
          <w:rFonts w:ascii="Arial" w:hAnsi="Arial" w:cs="Arial"/>
          <w:sz w:val="24"/>
          <w:szCs w:val="24"/>
        </w:rPr>
        <w:t>συνοχής.</w:t>
      </w:r>
      <w:r w:rsidR="00E44BA6" w:rsidRPr="000F2AD0">
        <w:rPr>
          <w:rFonts w:ascii="Arial" w:hAnsi="Arial" w:cs="Arial"/>
          <w:sz w:val="24"/>
          <w:szCs w:val="24"/>
        </w:rPr>
        <w:t xml:space="preserve"> Έχουν </w:t>
      </w:r>
      <w:r w:rsidR="00E44BA6" w:rsidRPr="00115330">
        <w:rPr>
          <w:rFonts w:ascii="Arial" w:hAnsi="Arial" w:cs="Arial"/>
          <w:sz w:val="24"/>
          <w:szCs w:val="24"/>
        </w:rPr>
        <w:t xml:space="preserve">δημόσια αξία, </w:t>
      </w:r>
      <w:r w:rsidR="00A37D64" w:rsidRPr="00115330">
        <w:rPr>
          <w:rFonts w:ascii="Arial" w:hAnsi="Arial" w:cs="Arial"/>
          <w:sz w:val="24"/>
          <w:szCs w:val="24"/>
        </w:rPr>
        <w:t xml:space="preserve">καθώς </w:t>
      </w:r>
      <w:r w:rsidR="00E44BA6" w:rsidRPr="00115330">
        <w:rPr>
          <w:rFonts w:ascii="Arial" w:hAnsi="Arial" w:cs="Arial"/>
          <w:sz w:val="24"/>
          <w:szCs w:val="24"/>
        </w:rPr>
        <w:t xml:space="preserve">συνδέονται με αγαθά  υψίστης </w:t>
      </w:r>
      <w:r w:rsidR="004160D7" w:rsidRPr="00115330">
        <w:rPr>
          <w:rFonts w:ascii="Arial" w:hAnsi="Arial" w:cs="Arial"/>
          <w:sz w:val="24"/>
          <w:szCs w:val="24"/>
        </w:rPr>
        <w:t xml:space="preserve">κοινωνικής </w:t>
      </w:r>
      <w:r w:rsidR="00E44BA6" w:rsidRPr="00115330">
        <w:rPr>
          <w:rFonts w:ascii="Arial" w:hAnsi="Arial" w:cs="Arial"/>
          <w:sz w:val="24"/>
          <w:szCs w:val="24"/>
        </w:rPr>
        <w:t>σημασίας.</w:t>
      </w:r>
    </w:p>
    <w:p w:rsidR="00470D61" w:rsidRPr="00115330" w:rsidRDefault="00E37792" w:rsidP="00115330">
      <w:pPr>
        <w:pStyle w:val="NoSpacing"/>
        <w:spacing w:line="360" w:lineRule="auto"/>
        <w:jc w:val="both"/>
        <w:rPr>
          <w:rFonts w:ascii="Arial" w:hAnsi="Arial" w:cs="Arial"/>
          <w:sz w:val="24"/>
          <w:szCs w:val="24"/>
        </w:rPr>
      </w:pPr>
      <w:r w:rsidRPr="00115330">
        <w:rPr>
          <w:rFonts w:ascii="Arial" w:hAnsi="Arial" w:cs="Arial"/>
          <w:sz w:val="24"/>
          <w:szCs w:val="24"/>
        </w:rPr>
        <w:t xml:space="preserve"> </w:t>
      </w:r>
      <w:r w:rsidR="00115330">
        <w:rPr>
          <w:rFonts w:ascii="Arial" w:hAnsi="Arial" w:cs="Arial"/>
          <w:sz w:val="24"/>
          <w:szCs w:val="24"/>
        </w:rPr>
        <w:tab/>
      </w:r>
      <w:proofErr w:type="spellStart"/>
      <w:r w:rsidR="00A52C25" w:rsidRPr="00115330">
        <w:rPr>
          <w:rFonts w:ascii="Arial" w:hAnsi="Arial" w:cs="Arial"/>
          <w:sz w:val="24"/>
          <w:szCs w:val="24"/>
        </w:rPr>
        <w:t>Νοηματοδοτήσεις</w:t>
      </w:r>
      <w:proofErr w:type="spellEnd"/>
      <w:r w:rsidR="00A52C25" w:rsidRPr="00115330">
        <w:rPr>
          <w:rFonts w:ascii="Arial" w:hAnsi="Arial" w:cs="Arial"/>
          <w:sz w:val="24"/>
          <w:szCs w:val="24"/>
        </w:rPr>
        <w:t xml:space="preserve"> </w:t>
      </w:r>
      <w:r w:rsidR="00470D61" w:rsidRPr="00115330">
        <w:rPr>
          <w:rFonts w:ascii="Arial" w:hAnsi="Arial" w:cs="Arial"/>
          <w:sz w:val="24"/>
          <w:szCs w:val="24"/>
        </w:rPr>
        <w:t xml:space="preserve">και γνώσεις από τη φιλοσοφία και τις ανθρωπιστικές μαθήσεις γενικότερα αναπτύσσουν και διαμορφώνουν τις ιδέες που εμποτίζουν την κοινωνική ζωή. Πώς θα πρέπει να σκεφθούμε σήμερα το </w:t>
      </w:r>
      <w:proofErr w:type="spellStart"/>
      <w:r w:rsidR="00470D61" w:rsidRPr="00115330">
        <w:rPr>
          <w:rFonts w:ascii="Arial" w:hAnsi="Arial" w:cs="Arial"/>
          <w:sz w:val="24"/>
          <w:szCs w:val="24"/>
        </w:rPr>
        <w:t>συνανήκειν</w:t>
      </w:r>
      <w:proofErr w:type="spellEnd"/>
      <w:r w:rsidR="00470D61" w:rsidRPr="00115330">
        <w:rPr>
          <w:rFonts w:ascii="Arial" w:hAnsi="Arial" w:cs="Arial"/>
          <w:sz w:val="24"/>
          <w:szCs w:val="24"/>
        </w:rPr>
        <w:t xml:space="preserve">, τις κοινότητές μας, τα σύνορα, την </w:t>
      </w:r>
      <w:proofErr w:type="spellStart"/>
      <w:r w:rsidR="00470D61" w:rsidRPr="00115330">
        <w:rPr>
          <w:rFonts w:ascii="Arial" w:hAnsi="Arial" w:cs="Arial"/>
          <w:sz w:val="24"/>
          <w:szCs w:val="24"/>
        </w:rPr>
        <w:t>ιδιωτικότητά</w:t>
      </w:r>
      <w:proofErr w:type="spellEnd"/>
      <w:r w:rsidR="00470D61" w:rsidRPr="00115330">
        <w:rPr>
          <w:rFonts w:ascii="Arial" w:hAnsi="Arial" w:cs="Arial"/>
          <w:sz w:val="24"/>
          <w:szCs w:val="24"/>
        </w:rPr>
        <w:t xml:space="preserve"> μας σε μια εποχή των άκρων, της κλιματικής κρίσης, των παγκόσμιων υγειονομικών και διατροφικών απειλών, </w:t>
      </w:r>
      <w:r w:rsidR="00407D14" w:rsidRPr="00115330">
        <w:rPr>
          <w:rFonts w:ascii="Arial" w:hAnsi="Arial" w:cs="Arial"/>
          <w:sz w:val="24"/>
          <w:szCs w:val="24"/>
        </w:rPr>
        <w:t xml:space="preserve">των επισιτιστικών κρίσεων, </w:t>
      </w:r>
      <w:r w:rsidR="00470D61" w:rsidRPr="00115330">
        <w:rPr>
          <w:rFonts w:ascii="Arial" w:hAnsi="Arial" w:cs="Arial"/>
          <w:sz w:val="24"/>
          <w:szCs w:val="24"/>
        </w:rPr>
        <w:t xml:space="preserve">των μαζικών μετακινήσεων πληθυσμών, των </w:t>
      </w:r>
      <w:r w:rsidR="007626B7" w:rsidRPr="00115330">
        <w:rPr>
          <w:rFonts w:ascii="Arial" w:hAnsi="Arial" w:cs="Arial"/>
          <w:sz w:val="24"/>
          <w:szCs w:val="24"/>
        </w:rPr>
        <w:t xml:space="preserve">βίαιων </w:t>
      </w:r>
      <w:r w:rsidR="00470D61" w:rsidRPr="00115330">
        <w:rPr>
          <w:rFonts w:ascii="Arial" w:hAnsi="Arial" w:cs="Arial"/>
          <w:sz w:val="24"/>
          <w:szCs w:val="24"/>
        </w:rPr>
        <w:t xml:space="preserve">πολέμων, </w:t>
      </w:r>
      <w:r w:rsidR="00407D14" w:rsidRPr="00115330">
        <w:rPr>
          <w:rFonts w:ascii="Arial" w:hAnsi="Arial" w:cs="Arial"/>
          <w:sz w:val="24"/>
          <w:szCs w:val="24"/>
        </w:rPr>
        <w:t xml:space="preserve">των επικίνδυνα ανερχόμενων λαϊκισμών, των τοξικών αντιπαλοτήτων στον δημόσιο βίο, </w:t>
      </w:r>
      <w:r w:rsidR="00470D61" w:rsidRPr="00115330">
        <w:rPr>
          <w:rFonts w:ascii="Arial" w:hAnsi="Arial" w:cs="Arial"/>
          <w:sz w:val="24"/>
          <w:szCs w:val="24"/>
        </w:rPr>
        <w:t xml:space="preserve">της ψηφιακής επιτήρησης, της </w:t>
      </w:r>
      <w:r w:rsidR="00407D14" w:rsidRPr="00115330">
        <w:rPr>
          <w:rFonts w:ascii="Arial" w:hAnsi="Arial" w:cs="Arial"/>
          <w:sz w:val="24"/>
          <w:szCs w:val="24"/>
        </w:rPr>
        <w:t>επ</w:t>
      </w:r>
      <w:r w:rsidR="00470D61" w:rsidRPr="00115330">
        <w:rPr>
          <w:rFonts w:ascii="Arial" w:hAnsi="Arial" w:cs="Arial"/>
          <w:sz w:val="24"/>
          <w:szCs w:val="24"/>
        </w:rPr>
        <w:t xml:space="preserve">απειλούμενης διάρρηξης της σχέσης δημοσίου και ιδιωτικού βίου των πολιτών; </w:t>
      </w:r>
    </w:p>
    <w:p w:rsidR="005739A3" w:rsidRPr="00115330" w:rsidRDefault="00AC7CC7" w:rsidP="00115330">
      <w:pPr>
        <w:pStyle w:val="NoSpacing"/>
        <w:spacing w:line="360" w:lineRule="auto"/>
        <w:ind w:firstLine="720"/>
        <w:jc w:val="both"/>
        <w:rPr>
          <w:rFonts w:ascii="Arial" w:hAnsi="Arial" w:cs="Arial"/>
          <w:sz w:val="24"/>
          <w:szCs w:val="24"/>
        </w:rPr>
      </w:pPr>
      <w:r w:rsidRPr="00115330">
        <w:rPr>
          <w:rFonts w:ascii="Arial" w:hAnsi="Arial" w:cs="Arial"/>
          <w:sz w:val="24"/>
          <w:szCs w:val="24"/>
        </w:rPr>
        <w:t>Α</w:t>
      </w:r>
      <w:r w:rsidR="008C1FB8" w:rsidRPr="00115330">
        <w:rPr>
          <w:rFonts w:ascii="Arial" w:hAnsi="Arial" w:cs="Arial"/>
          <w:sz w:val="24"/>
          <w:szCs w:val="24"/>
        </w:rPr>
        <w:t xml:space="preserve">πό το άλλο μέρος </w:t>
      </w:r>
      <w:r w:rsidR="00E44BA6" w:rsidRPr="00115330">
        <w:rPr>
          <w:rFonts w:ascii="Arial" w:hAnsi="Arial" w:cs="Arial"/>
          <w:sz w:val="24"/>
          <w:szCs w:val="24"/>
        </w:rPr>
        <w:t xml:space="preserve">νέες ευκαιρίες και </w:t>
      </w:r>
      <w:r w:rsidR="00D75D09" w:rsidRPr="00115330">
        <w:rPr>
          <w:rFonts w:ascii="Arial" w:hAnsi="Arial" w:cs="Arial"/>
          <w:sz w:val="24"/>
          <w:szCs w:val="24"/>
        </w:rPr>
        <w:t xml:space="preserve">δυναμικές </w:t>
      </w:r>
      <w:r w:rsidR="00E44BA6" w:rsidRPr="00115330">
        <w:rPr>
          <w:rFonts w:ascii="Arial" w:hAnsi="Arial" w:cs="Arial"/>
          <w:sz w:val="24"/>
          <w:szCs w:val="24"/>
        </w:rPr>
        <w:t xml:space="preserve">προκλήσεις διανοίγονται με την ανάπτυξη των επιστημών και των νέων διασπαστικών τεχνολογιών, </w:t>
      </w:r>
      <w:r w:rsidRPr="00115330">
        <w:rPr>
          <w:rFonts w:ascii="Arial" w:hAnsi="Arial" w:cs="Arial"/>
          <w:sz w:val="24"/>
          <w:szCs w:val="24"/>
        </w:rPr>
        <w:t xml:space="preserve">όχι μόνο για </w:t>
      </w:r>
      <w:r w:rsidR="00E37792" w:rsidRPr="00115330">
        <w:rPr>
          <w:rFonts w:ascii="Arial" w:hAnsi="Arial" w:cs="Arial"/>
          <w:sz w:val="24"/>
          <w:szCs w:val="24"/>
        </w:rPr>
        <w:t>την επιστημονική έρευνα</w:t>
      </w:r>
      <w:r w:rsidR="00D75D09" w:rsidRPr="00115330">
        <w:rPr>
          <w:rFonts w:ascii="Arial" w:hAnsi="Arial" w:cs="Arial"/>
          <w:sz w:val="24"/>
          <w:szCs w:val="24"/>
        </w:rPr>
        <w:t xml:space="preserve"> αλλά </w:t>
      </w:r>
      <w:r w:rsidRPr="00115330">
        <w:rPr>
          <w:rFonts w:ascii="Arial" w:hAnsi="Arial" w:cs="Arial"/>
          <w:sz w:val="24"/>
          <w:szCs w:val="24"/>
        </w:rPr>
        <w:t xml:space="preserve">με ριζικές συνέπειες </w:t>
      </w:r>
      <w:r w:rsidR="00115330">
        <w:rPr>
          <w:rFonts w:ascii="Arial" w:hAnsi="Arial" w:cs="Arial"/>
          <w:sz w:val="24"/>
          <w:szCs w:val="24"/>
        </w:rPr>
        <w:t xml:space="preserve">για </w:t>
      </w:r>
      <w:r w:rsidR="00D75D09" w:rsidRPr="00115330">
        <w:rPr>
          <w:rFonts w:ascii="Arial" w:hAnsi="Arial" w:cs="Arial"/>
          <w:sz w:val="24"/>
          <w:szCs w:val="24"/>
        </w:rPr>
        <w:t>το</w:t>
      </w:r>
      <w:r w:rsidR="00D76E39" w:rsidRPr="00115330">
        <w:rPr>
          <w:rFonts w:ascii="Arial" w:hAnsi="Arial" w:cs="Arial"/>
          <w:sz w:val="24"/>
          <w:szCs w:val="24"/>
        </w:rPr>
        <w:t xml:space="preserve">ν καθημερινό </w:t>
      </w:r>
      <w:r w:rsidR="005739A3" w:rsidRPr="00115330">
        <w:rPr>
          <w:rFonts w:ascii="Arial" w:hAnsi="Arial" w:cs="Arial"/>
          <w:sz w:val="24"/>
          <w:szCs w:val="24"/>
        </w:rPr>
        <w:t xml:space="preserve">και </w:t>
      </w:r>
      <w:r w:rsidR="00115330">
        <w:rPr>
          <w:rFonts w:ascii="Arial" w:hAnsi="Arial" w:cs="Arial"/>
          <w:sz w:val="24"/>
          <w:szCs w:val="24"/>
        </w:rPr>
        <w:t xml:space="preserve">τον </w:t>
      </w:r>
      <w:r w:rsidR="005739A3" w:rsidRPr="00115330">
        <w:rPr>
          <w:rFonts w:ascii="Arial" w:hAnsi="Arial" w:cs="Arial"/>
          <w:sz w:val="24"/>
          <w:szCs w:val="24"/>
        </w:rPr>
        <w:t xml:space="preserve">δημόσιο </w:t>
      </w:r>
      <w:r w:rsidRPr="00115330">
        <w:rPr>
          <w:rFonts w:ascii="Arial" w:hAnsi="Arial" w:cs="Arial"/>
          <w:sz w:val="24"/>
          <w:szCs w:val="24"/>
        </w:rPr>
        <w:t>βίο.</w:t>
      </w:r>
      <w:r w:rsidR="00D76E39" w:rsidRPr="00115330">
        <w:rPr>
          <w:rFonts w:ascii="Arial" w:hAnsi="Arial" w:cs="Arial"/>
          <w:sz w:val="24"/>
          <w:szCs w:val="24"/>
        </w:rPr>
        <w:t xml:space="preserve"> </w:t>
      </w:r>
      <w:r w:rsidRPr="00115330">
        <w:rPr>
          <w:rFonts w:ascii="Arial" w:hAnsi="Arial" w:cs="Arial"/>
          <w:sz w:val="24"/>
          <w:szCs w:val="24"/>
        </w:rPr>
        <w:t>Ό</w:t>
      </w:r>
      <w:r w:rsidR="00E73835" w:rsidRPr="00115330">
        <w:rPr>
          <w:rFonts w:ascii="Arial" w:hAnsi="Arial" w:cs="Arial"/>
          <w:sz w:val="24"/>
          <w:szCs w:val="24"/>
        </w:rPr>
        <w:t xml:space="preserve">λα αυτά μας κάνουν και ξανασκεφθούμε το παλαιό σωκρατικό ερώτημα «πώς </w:t>
      </w:r>
      <w:proofErr w:type="spellStart"/>
      <w:r w:rsidR="00E73835" w:rsidRPr="00115330">
        <w:rPr>
          <w:rFonts w:ascii="Arial" w:hAnsi="Arial" w:cs="Arial"/>
          <w:sz w:val="24"/>
          <w:szCs w:val="24"/>
        </w:rPr>
        <w:t>βιοτέον</w:t>
      </w:r>
      <w:proofErr w:type="spellEnd"/>
      <w:r w:rsidR="00E73835" w:rsidRPr="00115330">
        <w:rPr>
          <w:rFonts w:ascii="Arial" w:hAnsi="Arial" w:cs="Arial"/>
          <w:sz w:val="24"/>
          <w:szCs w:val="24"/>
        </w:rPr>
        <w:t>»;</w:t>
      </w:r>
      <w:r w:rsidR="00D76E39" w:rsidRPr="00115330">
        <w:rPr>
          <w:rFonts w:ascii="Arial" w:hAnsi="Arial" w:cs="Arial"/>
          <w:sz w:val="24"/>
          <w:szCs w:val="24"/>
        </w:rPr>
        <w:t xml:space="preserve"> </w:t>
      </w:r>
    </w:p>
    <w:p w:rsidR="005739A3" w:rsidRPr="00115330" w:rsidRDefault="00D76E39" w:rsidP="00115330">
      <w:pPr>
        <w:pStyle w:val="NoSpacing"/>
        <w:spacing w:line="360" w:lineRule="auto"/>
        <w:ind w:firstLine="720"/>
        <w:jc w:val="both"/>
        <w:rPr>
          <w:rFonts w:ascii="Arial" w:hAnsi="Arial" w:cs="Arial"/>
          <w:sz w:val="24"/>
          <w:szCs w:val="24"/>
        </w:rPr>
      </w:pPr>
      <w:r w:rsidRPr="00115330">
        <w:rPr>
          <w:rFonts w:ascii="Arial" w:hAnsi="Arial" w:cs="Arial"/>
          <w:sz w:val="24"/>
          <w:szCs w:val="24"/>
        </w:rPr>
        <w:t xml:space="preserve">Ποια κατεύθυνση πρέπει να δοθεί στην τεχνολογική ανάπτυξη και με ποιούς κοινωνικούς στόχους; </w:t>
      </w:r>
      <w:r w:rsidR="00501EF2" w:rsidRPr="00115330">
        <w:rPr>
          <w:rFonts w:ascii="Arial" w:hAnsi="Arial" w:cs="Arial"/>
          <w:sz w:val="24"/>
          <w:szCs w:val="24"/>
        </w:rPr>
        <w:t>Ο</w:t>
      </w:r>
      <w:r w:rsidRPr="00115330">
        <w:rPr>
          <w:rFonts w:ascii="Arial" w:hAnsi="Arial" w:cs="Arial"/>
          <w:sz w:val="24"/>
          <w:szCs w:val="24"/>
        </w:rPr>
        <w:t xml:space="preserve">ι εμπειρικές  επιστήμες και η τεχνολογία </w:t>
      </w:r>
      <w:r w:rsidR="00115330" w:rsidRPr="00115330">
        <w:rPr>
          <w:rFonts w:ascii="Arial" w:hAnsi="Arial" w:cs="Arial"/>
          <w:sz w:val="24"/>
          <w:szCs w:val="24"/>
        </w:rPr>
        <w:t>μάς</w:t>
      </w:r>
      <w:r w:rsidR="005739A3" w:rsidRPr="00115330">
        <w:rPr>
          <w:rFonts w:ascii="Arial" w:hAnsi="Arial" w:cs="Arial"/>
          <w:sz w:val="24"/>
          <w:szCs w:val="24"/>
        </w:rPr>
        <w:t xml:space="preserve"> </w:t>
      </w:r>
      <w:r w:rsidRPr="00115330">
        <w:rPr>
          <w:rFonts w:ascii="Arial" w:hAnsi="Arial" w:cs="Arial"/>
          <w:sz w:val="24"/>
          <w:szCs w:val="24"/>
        </w:rPr>
        <w:t>λένε πώς να επιτύχουμε ένα</w:t>
      </w:r>
      <w:r w:rsidR="00E06D69" w:rsidRPr="00115330">
        <w:rPr>
          <w:rFonts w:ascii="Arial" w:hAnsi="Arial" w:cs="Arial"/>
          <w:sz w:val="24"/>
          <w:szCs w:val="24"/>
        </w:rPr>
        <w:t>ν</w:t>
      </w:r>
      <w:r w:rsidRPr="00115330">
        <w:rPr>
          <w:rFonts w:ascii="Arial" w:hAnsi="Arial" w:cs="Arial"/>
          <w:sz w:val="24"/>
          <w:szCs w:val="24"/>
        </w:rPr>
        <w:t xml:space="preserve"> στόχο. </w:t>
      </w:r>
      <w:r w:rsidR="005739A3" w:rsidRPr="00115330">
        <w:rPr>
          <w:rFonts w:ascii="Arial" w:hAnsi="Arial" w:cs="Arial"/>
          <w:sz w:val="24"/>
          <w:szCs w:val="24"/>
        </w:rPr>
        <w:t>Αλλά δεν μπορούν να μας πουν εάν πρέπει</w:t>
      </w:r>
      <w:r w:rsidR="005739A3" w:rsidRPr="00442D0C">
        <w:t xml:space="preserve"> </w:t>
      </w:r>
      <w:r w:rsidR="005739A3" w:rsidRPr="00115330">
        <w:rPr>
          <w:rFonts w:ascii="Arial" w:hAnsi="Arial" w:cs="Arial"/>
          <w:sz w:val="24"/>
          <w:szCs w:val="24"/>
        </w:rPr>
        <w:t>να επιδιώξουμε αυτόν τον στόχο, κατά πόσον δηλαδή ο στόχος είναι ορθός. Το τελευταίο αποτελεί έργο της ηθικής</w:t>
      </w:r>
      <w:r w:rsidR="00501EF2" w:rsidRPr="00115330">
        <w:rPr>
          <w:rFonts w:ascii="Arial" w:hAnsi="Arial" w:cs="Arial"/>
          <w:sz w:val="24"/>
          <w:szCs w:val="24"/>
        </w:rPr>
        <w:t xml:space="preserve"> και της πολιτικής</w:t>
      </w:r>
      <w:r w:rsidR="005739A3" w:rsidRPr="00115330">
        <w:rPr>
          <w:rFonts w:ascii="Arial" w:hAnsi="Arial" w:cs="Arial"/>
          <w:sz w:val="24"/>
          <w:szCs w:val="24"/>
        </w:rPr>
        <w:t xml:space="preserve">. Καθώς η τεχνολογία δημιουργεί νέες δυνατότητες,  πιεστικά ερωτήματα εγείρονται για το ποιες από αυτές πρέπει να αποκλεισθούν, ποιες πρέπει να αναπτυχθούν </w:t>
      </w:r>
      <w:r w:rsidR="005625DD" w:rsidRPr="00115330">
        <w:rPr>
          <w:rFonts w:ascii="Arial" w:hAnsi="Arial" w:cs="Arial"/>
          <w:sz w:val="24"/>
          <w:szCs w:val="24"/>
        </w:rPr>
        <w:t xml:space="preserve">και αξιοποιηθούν, </w:t>
      </w:r>
      <w:r w:rsidR="005739A3" w:rsidRPr="00115330">
        <w:rPr>
          <w:rFonts w:ascii="Arial" w:hAnsi="Arial" w:cs="Arial"/>
          <w:sz w:val="24"/>
          <w:szCs w:val="24"/>
        </w:rPr>
        <w:t>και υπό ποιους όρους και ασφαλιστικές δικλείδες. Από τη στιγμή που υφίστανται εναλλακ</w:t>
      </w:r>
      <w:r w:rsidR="00115330" w:rsidRPr="00115330">
        <w:rPr>
          <w:rFonts w:ascii="Arial" w:hAnsi="Arial" w:cs="Arial"/>
          <w:sz w:val="24"/>
          <w:szCs w:val="24"/>
        </w:rPr>
        <w:t xml:space="preserve">τικές δυνατότητες, ο </w:t>
      </w:r>
      <w:proofErr w:type="spellStart"/>
      <w:r w:rsidR="00115330" w:rsidRPr="00115330">
        <w:rPr>
          <w:rFonts w:ascii="Arial" w:hAnsi="Arial" w:cs="Arial"/>
          <w:sz w:val="24"/>
          <w:szCs w:val="24"/>
        </w:rPr>
        <w:t>ηθικο</w:t>
      </w:r>
      <w:proofErr w:type="spellEnd"/>
      <w:r w:rsidR="005739A3" w:rsidRPr="00115330">
        <w:rPr>
          <w:rFonts w:ascii="Arial" w:hAnsi="Arial" w:cs="Arial"/>
          <w:sz w:val="24"/>
          <w:szCs w:val="24"/>
        </w:rPr>
        <w:t>-πρακτικός</w:t>
      </w:r>
      <w:r w:rsidR="00D75D09" w:rsidRPr="00115330">
        <w:rPr>
          <w:rFonts w:ascii="Arial" w:hAnsi="Arial" w:cs="Arial"/>
          <w:sz w:val="24"/>
          <w:szCs w:val="24"/>
        </w:rPr>
        <w:t xml:space="preserve">, πολιτικός, </w:t>
      </w:r>
      <w:proofErr w:type="spellStart"/>
      <w:r w:rsidR="00D75D09" w:rsidRPr="00115330">
        <w:rPr>
          <w:rFonts w:ascii="Arial" w:hAnsi="Arial" w:cs="Arial"/>
          <w:sz w:val="24"/>
          <w:szCs w:val="24"/>
        </w:rPr>
        <w:t>δικαι</w:t>
      </w:r>
      <w:r w:rsidR="00115330" w:rsidRPr="00115330">
        <w:rPr>
          <w:rFonts w:ascii="Arial" w:hAnsi="Arial" w:cs="Arial"/>
          <w:sz w:val="24"/>
          <w:szCs w:val="24"/>
        </w:rPr>
        <w:t>ι</w:t>
      </w:r>
      <w:r w:rsidR="00D75D09" w:rsidRPr="00115330">
        <w:rPr>
          <w:rFonts w:ascii="Arial" w:hAnsi="Arial" w:cs="Arial"/>
          <w:sz w:val="24"/>
          <w:szCs w:val="24"/>
        </w:rPr>
        <w:t>κός</w:t>
      </w:r>
      <w:proofErr w:type="spellEnd"/>
      <w:r w:rsidR="005625DD" w:rsidRPr="00115330">
        <w:rPr>
          <w:rFonts w:ascii="Arial" w:hAnsi="Arial" w:cs="Arial"/>
          <w:sz w:val="24"/>
          <w:szCs w:val="24"/>
        </w:rPr>
        <w:t>,</w:t>
      </w:r>
      <w:r w:rsidR="00D75D09" w:rsidRPr="00115330">
        <w:rPr>
          <w:rFonts w:ascii="Arial" w:hAnsi="Arial" w:cs="Arial"/>
          <w:sz w:val="24"/>
          <w:szCs w:val="24"/>
        </w:rPr>
        <w:t xml:space="preserve"> </w:t>
      </w:r>
      <w:r w:rsidR="0022105C" w:rsidRPr="00115330">
        <w:rPr>
          <w:rFonts w:ascii="Arial" w:hAnsi="Arial" w:cs="Arial"/>
          <w:sz w:val="24"/>
          <w:szCs w:val="24"/>
        </w:rPr>
        <w:t xml:space="preserve">- </w:t>
      </w:r>
      <w:r w:rsidR="005625DD" w:rsidRPr="00115330">
        <w:rPr>
          <w:rFonts w:ascii="Arial" w:hAnsi="Arial" w:cs="Arial"/>
          <w:sz w:val="24"/>
          <w:szCs w:val="24"/>
        </w:rPr>
        <w:t xml:space="preserve">πάντα </w:t>
      </w:r>
      <w:r w:rsidR="005739A3" w:rsidRPr="00115330">
        <w:rPr>
          <w:rFonts w:ascii="Arial" w:hAnsi="Arial" w:cs="Arial"/>
          <w:sz w:val="24"/>
          <w:szCs w:val="24"/>
        </w:rPr>
        <w:t xml:space="preserve"> κοινωνικά γονιμοποιημένος</w:t>
      </w:r>
      <w:r w:rsidR="0022105C" w:rsidRPr="00115330">
        <w:rPr>
          <w:rFonts w:ascii="Arial" w:hAnsi="Arial" w:cs="Arial"/>
          <w:sz w:val="24"/>
          <w:szCs w:val="24"/>
        </w:rPr>
        <w:t xml:space="preserve">- </w:t>
      </w:r>
      <w:r w:rsidR="005739A3" w:rsidRPr="00115330">
        <w:rPr>
          <w:rFonts w:ascii="Arial" w:hAnsi="Arial" w:cs="Arial"/>
          <w:sz w:val="24"/>
          <w:szCs w:val="24"/>
        </w:rPr>
        <w:t xml:space="preserve"> στοχασμός καθίσταται επιτακτικός. </w:t>
      </w:r>
    </w:p>
    <w:p w:rsidR="00955910" w:rsidRPr="00442D0C" w:rsidRDefault="00955910" w:rsidP="00436A29">
      <w:pPr>
        <w:pStyle w:val="NoSpacing"/>
        <w:spacing w:line="360" w:lineRule="auto"/>
        <w:ind w:firstLine="720"/>
        <w:jc w:val="both"/>
        <w:rPr>
          <w:rFonts w:ascii="Arial" w:hAnsi="Arial" w:cs="Arial"/>
          <w:sz w:val="24"/>
          <w:szCs w:val="24"/>
        </w:rPr>
      </w:pPr>
    </w:p>
    <w:p w:rsidR="005625DD" w:rsidRPr="00442D0C" w:rsidRDefault="00115330" w:rsidP="00436A29">
      <w:pPr>
        <w:spacing w:line="360" w:lineRule="auto"/>
        <w:rPr>
          <w:rFonts w:ascii="Arial" w:hAnsi="Arial" w:cs="Arial"/>
          <w:sz w:val="24"/>
          <w:szCs w:val="24"/>
          <w:lang w:val="el-GR"/>
        </w:rPr>
      </w:pPr>
      <w:proofErr w:type="spellStart"/>
      <w:r>
        <w:rPr>
          <w:rFonts w:ascii="Arial" w:hAnsi="Arial" w:cs="Arial"/>
          <w:sz w:val="24"/>
          <w:szCs w:val="24"/>
          <w:lang w:val="el-GR"/>
        </w:rPr>
        <w:t>Εξοχο</w:t>
      </w:r>
      <w:r w:rsidR="0022105C" w:rsidRPr="00442D0C">
        <w:rPr>
          <w:rFonts w:ascii="Arial" w:hAnsi="Arial" w:cs="Arial"/>
          <w:sz w:val="24"/>
          <w:szCs w:val="24"/>
          <w:lang w:val="el-GR"/>
        </w:rPr>
        <w:t>τάτη</w:t>
      </w:r>
      <w:proofErr w:type="spellEnd"/>
      <w:r w:rsidR="0022105C" w:rsidRPr="00442D0C">
        <w:rPr>
          <w:rFonts w:ascii="Arial" w:hAnsi="Arial" w:cs="Arial"/>
          <w:sz w:val="24"/>
          <w:szCs w:val="24"/>
          <w:lang w:val="el-GR"/>
        </w:rPr>
        <w:t xml:space="preserve"> κ</w:t>
      </w:r>
      <w:r w:rsidR="005625DD" w:rsidRPr="00442D0C">
        <w:rPr>
          <w:rFonts w:ascii="Arial" w:hAnsi="Arial" w:cs="Arial"/>
          <w:sz w:val="24"/>
          <w:szCs w:val="24"/>
          <w:lang w:val="el-GR"/>
        </w:rPr>
        <w:t>υρία Πρόεδρε</w:t>
      </w:r>
      <w:r w:rsidR="00A37D64">
        <w:rPr>
          <w:rFonts w:ascii="Arial" w:hAnsi="Arial" w:cs="Arial"/>
          <w:sz w:val="24"/>
          <w:szCs w:val="24"/>
          <w:lang w:val="el-GR"/>
        </w:rPr>
        <w:t xml:space="preserve"> της Δημοκρατίας</w:t>
      </w:r>
      <w:r w:rsidR="005625DD" w:rsidRPr="00442D0C">
        <w:rPr>
          <w:rFonts w:ascii="Arial" w:hAnsi="Arial" w:cs="Arial"/>
          <w:sz w:val="24"/>
          <w:szCs w:val="24"/>
          <w:lang w:val="el-GR"/>
        </w:rPr>
        <w:t xml:space="preserve">, </w:t>
      </w:r>
    </w:p>
    <w:p w:rsidR="005739A3" w:rsidRPr="00442D0C" w:rsidRDefault="005625DD" w:rsidP="00115330">
      <w:pPr>
        <w:spacing w:line="360" w:lineRule="auto"/>
        <w:ind w:firstLine="720"/>
        <w:jc w:val="both"/>
        <w:rPr>
          <w:rFonts w:ascii="Arial" w:hAnsi="Arial" w:cs="Arial"/>
          <w:sz w:val="24"/>
          <w:szCs w:val="24"/>
          <w:lang w:val="el-GR"/>
        </w:rPr>
      </w:pPr>
      <w:r w:rsidRPr="00442D0C">
        <w:rPr>
          <w:rFonts w:ascii="Arial" w:hAnsi="Arial" w:cs="Arial"/>
          <w:sz w:val="24"/>
          <w:szCs w:val="24"/>
          <w:lang w:val="el-GR"/>
        </w:rPr>
        <w:lastRenderedPageBreak/>
        <w:t xml:space="preserve">Καθώς το Τμήμα Φιλοσοφίας  </w:t>
      </w:r>
      <w:r w:rsidR="00AC7CC7">
        <w:rPr>
          <w:rFonts w:ascii="Arial" w:hAnsi="Arial" w:cs="Arial"/>
          <w:sz w:val="24"/>
          <w:szCs w:val="24"/>
          <w:lang w:val="el-GR"/>
        </w:rPr>
        <w:t>Σά</w:t>
      </w:r>
      <w:r w:rsidRPr="00442D0C">
        <w:rPr>
          <w:rFonts w:ascii="Arial" w:hAnsi="Arial" w:cs="Arial"/>
          <w:sz w:val="24"/>
          <w:szCs w:val="24"/>
          <w:lang w:val="el-GR"/>
        </w:rPr>
        <w:t xml:space="preserve">ς </w:t>
      </w:r>
      <w:r w:rsidR="00AC7CC7">
        <w:rPr>
          <w:rFonts w:ascii="Arial" w:hAnsi="Arial" w:cs="Arial"/>
          <w:sz w:val="24"/>
          <w:szCs w:val="24"/>
          <w:lang w:val="el-GR"/>
        </w:rPr>
        <w:t xml:space="preserve">υποδέχεται </w:t>
      </w:r>
      <w:r w:rsidRPr="00442D0C">
        <w:rPr>
          <w:rFonts w:ascii="Arial" w:hAnsi="Arial" w:cs="Arial"/>
          <w:sz w:val="24"/>
          <w:szCs w:val="24"/>
          <w:lang w:val="el-GR"/>
        </w:rPr>
        <w:t xml:space="preserve">στους κόλπους του, τιμά ιδιαίτερα </w:t>
      </w:r>
      <w:r w:rsidR="006761B1" w:rsidRPr="00442D0C">
        <w:rPr>
          <w:rFonts w:ascii="Arial" w:hAnsi="Arial" w:cs="Arial"/>
          <w:sz w:val="24"/>
          <w:szCs w:val="24"/>
          <w:lang w:val="el-GR"/>
        </w:rPr>
        <w:t>τη συμβ</w:t>
      </w:r>
      <w:r w:rsidR="00AC7CC7">
        <w:rPr>
          <w:rFonts w:ascii="Arial" w:hAnsi="Arial" w:cs="Arial"/>
          <w:sz w:val="24"/>
          <w:szCs w:val="24"/>
          <w:lang w:val="el-GR"/>
        </w:rPr>
        <w:t xml:space="preserve">ολή σας στην ανάδειξη της </w:t>
      </w:r>
      <w:proofErr w:type="spellStart"/>
      <w:r w:rsidR="00AC7CC7">
        <w:rPr>
          <w:rFonts w:ascii="Arial" w:hAnsi="Arial" w:cs="Arial"/>
          <w:sz w:val="24"/>
          <w:szCs w:val="24"/>
          <w:lang w:val="el-GR"/>
        </w:rPr>
        <w:t>ηθικο</w:t>
      </w:r>
      <w:proofErr w:type="spellEnd"/>
      <w:r w:rsidR="00AC7CC7">
        <w:rPr>
          <w:rFonts w:ascii="Arial" w:hAnsi="Arial" w:cs="Arial"/>
          <w:sz w:val="24"/>
          <w:szCs w:val="24"/>
          <w:lang w:val="el-GR"/>
        </w:rPr>
        <w:t xml:space="preserve">-κοινωνικής </w:t>
      </w:r>
      <w:r w:rsidR="006761B1" w:rsidRPr="00442D0C">
        <w:rPr>
          <w:rFonts w:ascii="Arial" w:hAnsi="Arial" w:cs="Arial"/>
          <w:sz w:val="24"/>
          <w:szCs w:val="24"/>
          <w:lang w:val="el-GR"/>
        </w:rPr>
        <w:t xml:space="preserve"> βάσης των θεσμών. </w:t>
      </w:r>
    </w:p>
    <w:p w:rsidR="005625DD" w:rsidRPr="00442D0C" w:rsidRDefault="005625DD" w:rsidP="00A37D64">
      <w:pPr>
        <w:spacing w:line="360" w:lineRule="auto"/>
        <w:ind w:firstLine="720"/>
        <w:jc w:val="both"/>
        <w:rPr>
          <w:rFonts w:ascii="Arial" w:hAnsi="Arial" w:cs="Arial"/>
          <w:color w:val="000000" w:themeColor="text1"/>
          <w:sz w:val="24"/>
          <w:szCs w:val="24"/>
          <w:shd w:val="clear" w:color="auto" w:fill="FFFFFF"/>
          <w:lang w:val="el-GR"/>
        </w:rPr>
      </w:pPr>
      <w:r w:rsidRPr="00442D0C">
        <w:rPr>
          <w:rFonts w:ascii="Arial" w:hAnsi="Arial" w:cs="Arial"/>
          <w:sz w:val="24"/>
          <w:szCs w:val="24"/>
          <w:lang w:val="el-GR"/>
        </w:rPr>
        <w:t>Επιπλέον έ</w:t>
      </w:r>
      <w:r w:rsidR="00E73835" w:rsidRPr="00442D0C">
        <w:rPr>
          <w:rFonts w:ascii="Arial" w:hAnsi="Arial" w:cs="Arial"/>
          <w:sz w:val="24"/>
          <w:szCs w:val="24"/>
          <w:lang w:val="el-GR"/>
        </w:rPr>
        <w:t>χετε δώσει μεγάλη βαρύτητα σε θέματα εκπαίδευσης</w:t>
      </w:r>
      <w:r w:rsidR="00CA27A1" w:rsidRPr="00442D0C">
        <w:rPr>
          <w:rFonts w:ascii="Arial" w:hAnsi="Arial" w:cs="Arial"/>
          <w:sz w:val="24"/>
          <w:szCs w:val="24"/>
          <w:lang w:val="el-GR"/>
        </w:rPr>
        <w:t xml:space="preserve">, όχι μόνον </w:t>
      </w:r>
      <w:r w:rsidR="00F36AEB" w:rsidRPr="00442D0C">
        <w:rPr>
          <w:rFonts w:ascii="Arial" w:hAnsi="Arial" w:cs="Arial"/>
          <w:sz w:val="24"/>
          <w:szCs w:val="24"/>
          <w:lang w:val="el-GR"/>
        </w:rPr>
        <w:t xml:space="preserve">της </w:t>
      </w:r>
      <w:r w:rsidR="00CA27A1" w:rsidRPr="00442D0C">
        <w:rPr>
          <w:rFonts w:ascii="Arial" w:hAnsi="Arial" w:cs="Arial"/>
          <w:sz w:val="24"/>
          <w:szCs w:val="24"/>
          <w:lang w:val="el-GR"/>
        </w:rPr>
        <w:t xml:space="preserve">δικαστικής </w:t>
      </w:r>
      <w:r w:rsidR="00AC7CC7">
        <w:rPr>
          <w:rFonts w:ascii="Arial" w:hAnsi="Arial" w:cs="Arial"/>
          <w:sz w:val="24"/>
          <w:szCs w:val="24"/>
          <w:lang w:val="el-GR"/>
        </w:rPr>
        <w:t xml:space="preserve"> εκπαίδευσης</w:t>
      </w:r>
      <w:r w:rsidR="00CA27A1" w:rsidRPr="00442D0C">
        <w:rPr>
          <w:rFonts w:ascii="Arial" w:hAnsi="Arial" w:cs="Arial"/>
          <w:color w:val="000000" w:themeColor="text1"/>
          <w:sz w:val="24"/>
          <w:szCs w:val="24"/>
          <w:lang w:val="el-GR"/>
        </w:rPr>
        <w:t xml:space="preserve"> αλλά</w:t>
      </w:r>
      <w:r w:rsidR="00F36AEB" w:rsidRPr="00442D0C">
        <w:rPr>
          <w:rFonts w:ascii="Arial" w:hAnsi="Arial" w:cs="Arial"/>
          <w:color w:val="000000" w:themeColor="text1"/>
          <w:sz w:val="24"/>
          <w:szCs w:val="24"/>
          <w:lang w:val="el-GR"/>
        </w:rPr>
        <w:t xml:space="preserve"> και της περιβαλλοντικής εκπαίδευσης</w:t>
      </w:r>
      <w:r w:rsidR="004A138B" w:rsidRPr="00442D0C">
        <w:rPr>
          <w:rFonts w:ascii="Arial" w:hAnsi="Arial" w:cs="Arial"/>
          <w:color w:val="000000" w:themeColor="text1"/>
          <w:sz w:val="24"/>
          <w:szCs w:val="24"/>
          <w:lang w:val="el-GR"/>
        </w:rPr>
        <w:t>,</w:t>
      </w:r>
      <w:r w:rsidR="00F36AEB" w:rsidRPr="00442D0C">
        <w:rPr>
          <w:rFonts w:ascii="Arial" w:hAnsi="Arial" w:cs="Arial"/>
          <w:color w:val="000000" w:themeColor="text1"/>
          <w:sz w:val="24"/>
          <w:szCs w:val="24"/>
          <w:lang w:val="el-GR"/>
        </w:rPr>
        <w:t xml:space="preserve"> καθώς</w:t>
      </w:r>
      <w:r w:rsidR="00AC7CC7">
        <w:rPr>
          <w:rFonts w:ascii="Arial" w:hAnsi="Arial" w:cs="Arial"/>
          <w:color w:val="000000" w:themeColor="text1"/>
          <w:sz w:val="24"/>
          <w:szCs w:val="24"/>
          <w:lang w:val="el-GR"/>
        </w:rPr>
        <w:t>,</w:t>
      </w:r>
      <w:r w:rsidR="00F36AEB" w:rsidRPr="00442D0C">
        <w:rPr>
          <w:rFonts w:ascii="Arial" w:hAnsi="Arial" w:cs="Arial"/>
          <w:color w:val="000000" w:themeColor="text1"/>
          <w:sz w:val="24"/>
          <w:szCs w:val="24"/>
          <w:lang w:val="el-GR"/>
        </w:rPr>
        <w:t xml:space="preserve"> όπως έχετε υποστηρίξει</w:t>
      </w:r>
      <w:r w:rsidR="00AC7CC7">
        <w:rPr>
          <w:rFonts w:ascii="Arial" w:hAnsi="Arial" w:cs="Arial"/>
          <w:color w:val="000000" w:themeColor="text1"/>
          <w:sz w:val="24"/>
          <w:szCs w:val="24"/>
          <w:lang w:val="el-GR"/>
        </w:rPr>
        <w:t>,</w:t>
      </w:r>
      <w:r w:rsidR="00F36AEB" w:rsidRPr="00442D0C">
        <w:rPr>
          <w:rFonts w:ascii="Arial" w:hAnsi="Arial" w:cs="Arial"/>
          <w:color w:val="000000" w:themeColor="text1"/>
          <w:sz w:val="24"/>
          <w:szCs w:val="24"/>
          <w:lang w:val="el-GR"/>
        </w:rPr>
        <w:t xml:space="preserve"> </w:t>
      </w:r>
      <w:r w:rsidR="00F36AEB" w:rsidRPr="00115330">
        <w:rPr>
          <w:rFonts w:ascii="Arial" w:hAnsi="Arial" w:cs="Arial"/>
          <w:i/>
          <w:color w:val="000000" w:themeColor="text1"/>
          <w:sz w:val="24"/>
          <w:szCs w:val="24"/>
          <w:lang w:val="el-GR"/>
        </w:rPr>
        <w:t>«</w:t>
      </w:r>
      <w:r w:rsidR="004A138B" w:rsidRPr="00115330">
        <w:rPr>
          <w:rFonts w:ascii="Arial" w:hAnsi="Arial" w:cs="Arial"/>
          <w:i/>
          <w:color w:val="000000" w:themeColor="text1"/>
          <w:sz w:val="24"/>
          <w:szCs w:val="24"/>
          <w:shd w:val="clear" w:color="auto" w:fill="FFFFFF"/>
          <w:lang w:val="el-GR"/>
        </w:rPr>
        <w:t>η καλλιέργεια της περιβαλλοντικής συνείδησης και η οικολογική ευαισθησία και ετοιμότητα δεν αποτελούν απλώς μια ακόμη ατζέντα και προτεραιότητα, αλλά συγκροτούν τον πυρήνα μιας νέας πολιτικής θέσης και στάσης</w:t>
      </w:r>
      <w:r w:rsidR="00115330">
        <w:rPr>
          <w:rFonts w:ascii="Arial" w:hAnsi="Arial" w:cs="Arial"/>
          <w:color w:val="000000" w:themeColor="text1"/>
          <w:sz w:val="24"/>
          <w:szCs w:val="24"/>
          <w:shd w:val="clear" w:color="auto" w:fill="FFFFFF"/>
          <w:lang w:val="el-GR"/>
        </w:rPr>
        <w:t>»</w:t>
      </w:r>
      <w:r w:rsidR="004A138B" w:rsidRPr="00442D0C">
        <w:rPr>
          <w:rFonts w:ascii="Arial" w:hAnsi="Arial" w:cs="Arial"/>
          <w:color w:val="000000" w:themeColor="text1"/>
          <w:sz w:val="24"/>
          <w:szCs w:val="24"/>
          <w:shd w:val="clear" w:color="auto" w:fill="FFFFFF"/>
          <w:lang w:val="el-GR"/>
        </w:rPr>
        <w:t xml:space="preserve">. </w:t>
      </w:r>
    </w:p>
    <w:p w:rsidR="00777A6E" w:rsidRPr="00442D0C" w:rsidRDefault="00115330" w:rsidP="00436A29">
      <w:pPr>
        <w:spacing w:line="360" w:lineRule="auto"/>
        <w:rPr>
          <w:rFonts w:ascii="Arial" w:hAnsi="Arial" w:cs="Arial"/>
          <w:sz w:val="24"/>
          <w:szCs w:val="24"/>
          <w:lang w:val="el-GR"/>
        </w:rPr>
      </w:pPr>
      <w:proofErr w:type="spellStart"/>
      <w:r>
        <w:rPr>
          <w:rFonts w:ascii="Arial" w:hAnsi="Arial" w:cs="Arial"/>
          <w:sz w:val="24"/>
          <w:szCs w:val="24"/>
          <w:lang w:val="el-GR"/>
        </w:rPr>
        <w:t>Εξοχο</w:t>
      </w:r>
      <w:r w:rsidR="0022105C" w:rsidRPr="00442D0C">
        <w:rPr>
          <w:rFonts w:ascii="Arial" w:hAnsi="Arial" w:cs="Arial"/>
          <w:sz w:val="24"/>
          <w:szCs w:val="24"/>
          <w:lang w:val="el-GR"/>
        </w:rPr>
        <w:t>τάτη</w:t>
      </w:r>
      <w:proofErr w:type="spellEnd"/>
      <w:r w:rsidR="0022105C" w:rsidRPr="00442D0C">
        <w:rPr>
          <w:rFonts w:ascii="Arial" w:hAnsi="Arial" w:cs="Arial"/>
          <w:sz w:val="24"/>
          <w:szCs w:val="24"/>
          <w:lang w:val="el-GR"/>
        </w:rPr>
        <w:t xml:space="preserve"> κ</w:t>
      </w:r>
      <w:r w:rsidR="00E91147" w:rsidRPr="00442D0C">
        <w:rPr>
          <w:rFonts w:ascii="Arial" w:hAnsi="Arial" w:cs="Arial"/>
          <w:sz w:val="24"/>
          <w:szCs w:val="24"/>
          <w:lang w:val="el-GR"/>
        </w:rPr>
        <w:t>υρία Πρόεδρε της Δημοκρατίας</w:t>
      </w:r>
      <w:r w:rsidR="00AC7CC7">
        <w:rPr>
          <w:rFonts w:ascii="Arial" w:hAnsi="Arial" w:cs="Arial"/>
          <w:sz w:val="24"/>
          <w:szCs w:val="24"/>
          <w:lang w:val="el-GR"/>
        </w:rPr>
        <w:t>,</w:t>
      </w:r>
      <w:r w:rsidR="00E91147" w:rsidRPr="00442D0C">
        <w:rPr>
          <w:rFonts w:ascii="Arial" w:hAnsi="Arial" w:cs="Arial"/>
          <w:sz w:val="24"/>
          <w:szCs w:val="24"/>
          <w:lang w:val="el-GR"/>
        </w:rPr>
        <w:t xml:space="preserve"> </w:t>
      </w:r>
    </w:p>
    <w:p w:rsidR="00777A6E" w:rsidRPr="00442D0C" w:rsidRDefault="00AC7CC7" w:rsidP="00436A29">
      <w:pPr>
        <w:spacing w:line="360" w:lineRule="auto"/>
        <w:jc w:val="both"/>
        <w:rPr>
          <w:rFonts w:ascii="Arial" w:hAnsi="Arial" w:cs="Arial"/>
          <w:sz w:val="24"/>
          <w:szCs w:val="24"/>
          <w:lang w:val="el-GR"/>
        </w:rPr>
      </w:pPr>
      <w:r>
        <w:rPr>
          <w:rFonts w:ascii="Arial" w:hAnsi="Arial" w:cs="Arial"/>
          <w:sz w:val="24"/>
          <w:szCs w:val="24"/>
          <w:lang w:val="el-GR"/>
        </w:rPr>
        <w:t>Σας καλωσορίζω στη Δ</w:t>
      </w:r>
      <w:r w:rsidR="00E91147" w:rsidRPr="00442D0C">
        <w:rPr>
          <w:rFonts w:ascii="Arial" w:hAnsi="Arial" w:cs="Arial"/>
          <w:sz w:val="24"/>
          <w:szCs w:val="24"/>
          <w:lang w:val="el-GR"/>
        </w:rPr>
        <w:t>ημοκρατία των Ιδεών του Τμήματος Φιλο</w:t>
      </w:r>
      <w:r w:rsidR="00BE7C8A" w:rsidRPr="00442D0C">
        <w:rPr>
          <w:rFonts w:ascii="Arial" w:hAnsi="Arial" w:cs="Arial"/>
          <w:sz w:val="24"/>
          <w:szCs w:val="24"/>
          <w:lang w:val="el-GR"/>
        </w:rPr>
        <w:t>σοφίας της Φιλοσοφικής</w:t>
      </w:r>
      <w:r w:rsidR="00E03A2C" w:rsidRPr="00442D0C">
        <w:rPr>
          <w:rFonts w:ascii="Arial" w:hAnsi="Arial" w:cs="Arial"/>
          <w:sz w:val="24"/>
          <w:szCs w:val="24"/>
          <w:lang w:val="el-GR"/>
        </w:rPr>
        <w:t xml:space="preserve"> Σχολής του Π</w:t>
      </w:r>
      <w:r w:rsidR="00E91147" w:rsidRPr="00442D0C">
        <w:rPr>
          <w:rFonts w:ascii="Arial" w:hAnsi="Arial" w:cs="Arial"/>
          <w:sz w:val="24"/>
          <w:szCs w:val="24"/>
          <w:lang w:val="el-GR"/>
        </w:rPr>
        <w:t>ανεπιστημίου Κρήτης</w:t>
      </w:r>
      <w:r w:rsidR="00E03A2C" w:rsidRPr="00442D0C">
        <w:rPr>
          <w:rFonts w:ascii="Arial" w:hAnsi="Arial" w:cs="Arial"/>
          <w:sz w:val="24"/>
          <w:szCs w:val="24"/>
          <w:lang w:val="el-GR"/>
        </w:rPr>
        <w:t xml:space="preserve">. </w:t>
      </w:r>
      <w:r w:rsidR="00856F94" w:rsidRPr="00442D0C">
        <w:rPr>
          <w:rFonts w:ascii="Arial" w:hAnsi="Arial" w:cs="Arial"/>
          <w:sz w:val="24"/>
          <w:szCs w:val="24"/>
          <w:lang w:val="el-GR"/>
        </w:rPr>
        <w:t>Η συμμετοχή σας στην ακαδημαϊκή κοινότητα θα εμπλουτίσει γόνιμα</w:t>
      </w:r>
      <w:r w:rsidR="00401040" w:rsidRPr="00442D0C">
        <w:rPr>
          <w:rFonts w:ascii="Arial" w:hAnsi="Arial" w:cs="Arial"/>
          <w:sz w:val="24"/>
          <w:szCs w:val="24"/>
          <w:lang w:val="el-GR"/>
        </w:rPr>
        <w:t>, με τη</w:t>
      </w:r>
      <w:r w:rsidR="005625DD" w:rsidRPr="00442D0C">
        <w:rPr>
          <w:rFonts w:ascii="Arial" w:hAnsi="Arial" w:cs="Arial"/>
          <w:sz w:val="24"/>
          <w:szCs w:val="24"/>
          <w:lang w:val="el-GR"/>
        </w:rPr>
        <w:t>ν επιστημονική ιδιότητά σας, το</w:t>
      </w:r>
      <w:r w:rsidR="00401040" w:rsidRPr="00442D0C">
        <w:rPr>
          <w:rFonts w:ascii="Arial" w:hAnsi="Arial" w:cs="Arial"/>
          <w:sz w:val="24"/>
          <w:szCs w:val="24"/>
          <w:lang w:val="el-GR"/>
        </w:rPr>
        <w:t xml:space="preserve"> έργο σας και τη δημόσια προσφορά σας, </w:t>
      </w:r>
      <w:r w:rsidR="00856F94" w:rsidRPr="00442D0C">
        <w:rPr>
          <w:rFonts w:ascii="Arial" w:hAnsi="Arial" w:cs="Arial"/>
          <w:sz w:val="24"/>
          <w:szCs w:val="24"/>
          <w:lang w:val="el-GR"/>
        </w:rPr>
        <w:t xml:space="preserve">τους </w:t>
      </w:r>
      <w:r w:rsidR="00401040" w:rsidRPr="00442D0C">
        <w:rPr>
          <w:rFonts w:ascii="Arial" w:hAnsi="Arial" w:cs="Arial"/>
          <w:sz w:val="24"/>
          <w:szCs w:val="24"/>
          <w:lang w:val="el-GR"/>
        </w:rPr>
        <w:t>επιστημονικούς</w:t>
      </w:r>
      <w:r w:rsidR="005625DD" w:rsidRPr="00442D0C">
        <w:rPr>
          <w:rFonts w:ascii="Arial" w:hAnsi="Arial" w:cs="Arial"/>
          <w:sz w:val="24"/>
          <w:szCs w:val="24"/>
          <w:lang w:val="el-GR"/>
        </w:rPr>
        <w:t>, ερευνητικούς</w:t>
      </w:r>
      <w:r w:rsidR="00401040" w:rsidRPr="00442D0C">
        <w:rPr>
          <w:rFonts w:ascii="Arial" w:hAnsi="Arial" w:cs="Arial"/>
          <w:sz w:val="24"/>
          <w:szCs w:val="24"/>
          <w:lang w:val="el-GR"/>
        </w:rPr>
        <w:t xml:space="preserve">  και  εκπαιδευτικούς </w:t>
      </w:r>
      <w:r w:rsidR="005625DD" w:rsidRPr="00442D0C">
        <w:rPr>
          <w:rFonts w:ascii="Arial" w:hAnsi="Arial" w:cs="Arial"/>
          <w:sz w:val="24"/>
          <w:szCs w:val="24"/>
          <w:lang w:val="el-GR"/>
        </w:rPr>
        <w:t xml:space="preserve">στόχους </w:t>
      </w:r>
      <w:r w:rsidR="00401040" w:rsidRPr="00442D0C">
        <w:rPr>
          <w:rFonts w:ascii="Arial" w:hAnsi="Arial" w:cs="Arial"/>
          <w:sz w:val="24"/>
          <w:szCs w:val="24"/>
          <w:lang w:val="el-GR"/>
        </w:rPr>
        <w:t>και προσανατολισμο</w:t>
      </w:r>
      <w:r>
        <w:rPr>
          <w:rFonts w:ascii="Arial" w:hAnsi="Arial" w:cs="Arial"/>
          <w:sz w:val="24"/>
          <w:szCs w:val="24"/>
          <w:lang w:val="el-GR"/>
        </w:rPr>
        <w:t xml:space="preserve">ύς </w:t>
      </w:r>
      <w:r w:rsidR="00401040" w:rsidRPr="00442D0C">
        <w:rPr>
          <w:rFonts w:ascii="Arial" w:hAnsi="Arial" w:cs="Arial"/>
          <w:sz w:val="24"/>
          <w:szCs w:val="24"/>
          <w:lang w:val="el-GR"/>
        </w:rPr>
        <w:t>του</w:t>
      </w:r>
      <w:r w:rsidR="00463E2E" w:rsidRPr="00442D0C">
        <w:rPr>
          <w:rFonts w:ascii="Arial" w:hAnsi="Arial" w:cs="Arial"/>
          <w:sz w:val="24"/>
          <w:szCs w:val="24"/>
          <w:lang w:val="el-GR"/>
        </w:rPr>
        <w:t xml:space="preserve"> Τμήματός μας</w:t>
      </w:r>
      <w:r w:rsidR="00856F94" w:rsidRPr="00442D0C">
        <w:rPr>
          <w:rFonts w:ascii="Arial" w:hAnsi="Arial" w:cs="Arial"/>
          <w:sz w:val="24"/>
          <w:szCs w:val="24"/>
          <w:lang w:val="el-GR"/>
        </w:rPr>
        <w:t xml:space="preserve">, θα ενδυναμώσει την </w:t>
      </w:r>
      <w:proofErr w:type="spellStart"/>
      <w:r w:rsidR="00856F94" w:rsidRPr="00442D0C">
        <w:rPr>
          <w:rFonts w:ascii="Arial" w:hAnsi="Arial" w:cs="Arial"/>
          <w:sz w:val="24"/>
          <w:szCs w:val="24"/>
          <w:lang w:val="el-GR"/>
        </w:rPr>
        <w:t>αναστο</w:t>
      </w:r>
      <w:r w:rsidR="00F10B6E">
        <w:rPr>
          <w:rFonts w:ascii="Arial" w:hAnsi="Arial" w:cs="Arial"/>
          <w:sz w:val="24"/>
          <w:szCs w:val="24"/>
          <w:lang w:val="el-GR"/>
        </w:rPr>
        <w:t>χαστική</w:t>
      </w:r>
      <w:proofErr w:type="spellEnd"/>
      <w:r w:rsidR="00F10B6E">
        <w:rPr>
          <w:rFonts w:ascii="Arial" w:hAnsi="Arial" w:cs="Arial"/>
          <w:sz w:val="24"/>
          <w:szCs w:val="24"/>
          <w:lang w:val="el-GR"/>
        </w:rPr>
        <w:t xml:space="preserve"> και κριτική </w:t>
      </w:r>
      <w:r w:rsidR="00856F94" w:rsidRPr="00442D0C">
        <w:rPr>
          <w:rFonts w:ascii="Arial" w:hAnsi="Arial" w:cs="Arial"/>
          <w:sz w:val="24"/>
          <w:szCs w:val="24"/>
          <w:lang w:val="el-GR"/>
        </w:rPr>
        <w:t xml:space="preserve">θεώρηση (και διαρκή </w:t>
      </w:r>
      <w:r w:rsidR="00D03C06">
        <w:rPr>
          <w:rFonts w:ascii="Arial" w:hAnsi="Arial" w:cs="Arial"/>
          <w:sz w:val="24"/>
          <w:szCs w:val="24"/>
          <w:lang w:val="el-GR"/>
        </w:rPr>
        <w:t xml:space="preserve">άλλωστε </w:t>
      </w:r>
      <w:proofErr w:type="spellStart"/>
      <w:r w:rsidR="00856F94" w:rsidRPr="00442D0C">
        <w:rPr>
          <w:rFonts w:ascii="Arial" w:hAnsi="Arial" w:cs="Arial"/>
          <w:sz w:val="24"/>
          <w:szCs w:val="24"/>
          <w:lang w:val="el-GR"/>
        </w:rPr>
        <w:t>επαναθεώρηση</w:t>
      </w:r>
      <w:proofErr w:type="spellEnd"/>
      <w:r w:rsidR="00856F94" w:rsidRPr="00442D0C">
        <w:rPr>
          <w:rFonts w:ascii="Arial" w:hAnsi="Arial" w:cs="Arial"/>
          <w:sz w:val="24"/>
          <w:szCs w:val="24"/>
          <w:lang w:val="el-GR"/>
        </w:rPr>
        <w:t xml:space="preserve">) των σχέσεων </w:t>
      </w:r>
      <w:r w:rsidR="00856F94" w:rsidRPr="00AC7CC7">
        <w:rPr>
          <w:rFonts w:ascii="Arial" w:hAnsi="Arial" w:cs="Arial"/>
          <w:i/>
          <w:sz w:val="24"/>
          <w:szCs w:val="24"/>
          <w:lang w:val="el-GR"/>
        </w:rPr>
        <w:t xml:space="preserve">Επιστήμης- Ηθικής- Δικαίου </w:t>
      </w:r>
      <w:r w:rsidR="00401040" w:rsidRPr="00AC7CC7">
        <w:rPr>
          <w:rFonts w:ascii="Arial" w:hAnsi="Arial" w:cs="Arial"/>
          <w:i/>
          <w:sz w:val="24"/>
          <w:szCs w:val="24"/>
          <w:lang w:val="el-GR"/>
        </w:rPr>
        <w:t xml:space="preserve"> και</w:t>
      </w:r>
      <w:r w:rsidR="00856F94" w:rsidRPr="00AC7CC7">
        <w:rPr>
          <w:rFonts w:ascii="Arial" w:hAnsi="Arial" w:cs="Arial"/>
          <w:i/>
          <w:sz w:val="24"/>
          <w:szCs w:val="24"/>
          <w:lang w:val="el-GR"/>
        </w:rPr>
        <w:t xml:space="preserve">  Πολιτικής,</w:t>
      </w:r>
      <w:r w:rsidR="00856F94" w:rsidRPr="00442D0C">
        <w:rPr>
          <w:rFonts w:ascii="Arial" w:hAnsi="Arial" w:cs="Arial"/>
          <w:sz w:val="24"/>
          <w:szCs w:val="24"/>
          <w:lang w:val="el-GR"/>
        </w:rPr>
        <w:t xml:space="preserve">  που αποτελεί καταστατική δέσμευση της Φιλοσοφίας από την ιδρυτική της στιγμή.</w:t>
      </w:r>
    </w:p>
    <w:p w:rsidR="00D03C06" w:rsidRDefault="00856F94" w:rsidP="00436A29">
      <w:pPr>
        <w:spacing w:line="360" w:lineRule="auto"/>
        <w:rPr>
          <w:rFonts w:ascii="Arial" w:hAnsi="Arial" w:cs="Arial"/>
          <w:sz w:val="24"/>
          <w:szCs w:val="24"/>
          <w:lang w:val="el-GR"/>
        </w:rPr>
      </w:pPr>
      <w:r w:rsidRPr="00442D0C">
        <w:rPr>
          <w:rFonts w:ascii="Arial" w:hAnsi="Arial" w:cs="Arial"/>
          <w:sz w:val="24"/>
          <w:szCs w:val="24"/>
          <w:lang w:val="el-GR"/>
        </w:rPr>
        <w:t xml:space="preserve">Σας </w:t>
      </w:r>
      <w:r w:rsidR="005739A3" w:rsidRPr="00442D0C">
        <w:rPr>
          <w:rFonts w:ascii="Arial" w:hAnsi="Arial" w:cs="Arial"/>
          <w:sz w:val="24"/>
          <w:szCs w:val="24"/>
          <w:lang w:val="el-GR"/>
        </w:rPr>
        <w:t>συγχαίρω</w:t>
      </w:r>
    </w:p>
    <w:p w:rsidR="00E91147" w:rsidRDefault="00D03C06" w:rsidP="00436A29">
      <w:pPr>
        <w:spacing w:line="360" w:lineRule="auto"/>
        <w:rPr>
          <w:rFonts w:ascii="Arial" w:hAnsi="Arial" w:cs="Arial"/>
          <w:sz w:val="24"/>
          <w:szCs w:val="24"/>
          <w:lang w:val="el-GR"/>
        </w:rPr>
      </w:pPr>
      <w:r>
        <w:rPr>
          <w:rFonts w:ascii="Arial" w:hAnsi="Arial" w:cs="Arial"/>
          <w:sz w:val="24"/>
          <w:szCs w:val="24"/>
          <w:lang w:val="el-GR"/>
        </w:rPr>
        <w:t>Σ</w:t>
      </w:r>
      <w:r w:rsidR="005739A3" w:rsidRPr="00442D0C">
        <w:rPr>
          <w:rFonts w:ascii="Arial" w:hAnsi="Arial" w:cs="Arial"/>
          <w:sz w:val="24"/>
          <w:szCs w:val="24"/>
          <w:lang w:val="el-GR"/>
        </w:rPr>
        <w:t xml:space="preserve">ας </w:t>
      </w:r>
      <w:r w:rsidR="00856F94" w:rsidRPr="00442D0C">
        <w:rPr>
          <w:rFonts w:ascii="Arial" w:hAnsi="Arial" w:cs="Arial"/>
          <w:sz w:val="24"/>
          <w:szCs w:val="24"/>
          <w:lang w:val="el-GR"/>
        </w:rPr>
        <w:t>ευχαριστώ</w:t>
      </w:r>
      <w:r w:rsidR="00401040" w:rsidRPr="00442D0C">
        <w:rPr>
          <w:rFonts w:ascii="Arial" w:hAnsi="Arial" w:cs="Arial"/>
          <w:sz w:val="24"/>
          <w:szCs w:val="24"/>
          <w:lang w:val="el-GR"/>
        </w:rPr>
        <w:t xml:space="preserve">, </w:t>
      </w:r>
    </w:p>
    <w:p w:rsidR="00AC7CC7" w:rsidRPr="00AC7CC7" w:rsidRDefault="00AC7CC7" w:rsidP="00AC7CC7">
      <w:pPr>
        <w:pStyle w:val="NoSpacing"/>
        <w:rPr>
          <w:rFonts w:ascii="Arial" w:hAnsi="Arial" w:cs="Arial"/>
          <w:sz w:val="24"/>
          <w:szCs w:val="24"/>
        </w:rPr>
      </w:pPr>
      <w:r w:rsidRPr="00AC7CC7">
        <w:rPr>
          <w:rFonts w:ascii="Arial" w:hAnsi="Arial" w:cs="Arial"/>
          <w:sz w:val="24"/>
          <w:szCs w:val="24"/>
        </w:rPr>
        <w:t xml:space="preserve">Σταυρούλα </w:t>
      </w:r>
      <w:proofErr w:type="spellStart"/>
      <w:r w:rsidRPr="00AC7CC7">
        <w:rPr>
          <w:rFonts w:ascii="Arial" w:hAnsi="Arial" w:cs="Arial"/>
          <w:sz w:val="24"/>
          <w:szCs w:val="24"/>
        </w:rPr>
        <w:t>Τσινόρεμα</w:t>
      </w:r>
      <w:proofErr w:type="spellEnd"/>
      <w:r w:rsidRPr="00AC7CC7">
        <w:rPr>
          <w:rFonts w:ascii="Arial" w:hAnsi="Arial" w:cs="Arial"/>
          <w:sz w:val="24"/>
          <w:szCs w:val="24"/>
        </w:rPr>
        <w:t>,</w:t>
      </w:r>
    </w:p>
    <w:p w:rsidR="00AC7CC7" w:rsidRDefault="00AC7CC7" w:rsidP="00AC7CC7">
      <w:pPr>
        <w:pStyle w:val="NoSpacing"/>
        <w:rPr>
          <w:rFonts w:ascii="Arial" w:hAnsi="Arial" w:cs="Arial"/>
          <w:sz w:val="24"/>
          <w:szCs w:val="24"/>
        </w:rPr>
      </w:pPr>
      <w:r w:rsidRPr="00AC7CC7">
        <w:rPr>
          <w:rFonts w:ascii="Arial" w:hAnsi="Arial" w:cs="Arial"/>
          <w:sz w:val="24"/>
          <w:szCs w:val="24"/>
        </w:rPr>
        <w:t>Καθηγήτρια Φιλοσοφίας και Βιοηθικής</w:t>
      </w:r>
    </w:p>
    <w:p w:rsidR="00D03C06" w:rsidRPr="00AC7CC7" w:rsidRDefault="00D03C06" w:rsidP="00AC7CC7">
      <w:pPr>
        <w:pStyle w:val="NoSpacing"/>
        <w:rPr>
          <w:rFonts w:ascii="Arial" w:hAnsi="Arial" w:cs="Arial"/>
          <w:sz w:val="24"/>
          <w:szCs w:val="24"/>
        </w:rPr>
      </w:pPr>
      <w:r>
        <w:rPr>
          <w:rFonts w:ascii="Arial" w:hAnsi="Arial" w:cs="Arial"/>
          <w:sz w:val="24"/>
          <w:szCs w:val="24"/>
        </w:rPr>
        <w:t>Τμήμα Φιλοσοφίας</w:t>
      </w:r>
    </w:p>
    <w:p w:rsidR="00463E2E" w:rsidRPr="00AC7CC7" w:rsidRDefault="00463E2E" w:rsidP="00AC7CC7">
      <w:pPr>
        <w:pStyle w:val="NoSpacing"/>
        <w:rPr>
          <w:rFonts w:ascii="Arial" w:hAnsi="Arial" w:cs="Arial"/>
          <w:sz w:val="24"/>
          <w:szCs w:val="24"/>
        </w:rPr>
      </w:pPr>
    </w:p>
    <w:p w:rsidR="00E06D69" w:rsidRPr="00442D0C" w:rsidRDefault="00E06D69">
      <w:pPr>
        <w:rPr>
          <w:rFonts w:ascii="Arial" w:hAnsi="Arial" w:cs="Arial"/>
          <w:sz w:val="24"/>
          <w:szCs w:val="24"/>
          <w:lang w:val="el-GR"/>
        </w:rPr>
      </w:pPr>
    </w:p>
    <w:sectPr w:rsidR="00E06D69" w:rsidRPr="00442D0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25" w:rsidRDefault="00612125" w:rsidP="00956C8F">
      <w:pPr>
        <w:spacing w:after="0" w:line="240" w:lineRule="auto"/>
      </w:pPr>
      <w:r>
        <w:separator/>
      </w:r>
    </w:p>
  </w:endnote>
  <w:endnote w:type="continuationSeparator" w:id="0">
    <w:p w:rsidR="00612125" w:rsidRDefault="00612125" w:rsidP="0095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25" w:rsidRDefault="00612125" w:rsidP="00956C8F">
      <w:pPr>
        <w:spacing w:after="0" w:line="240" w:lineRule="auto"/>
      </w:pPr>
      <w:r>
        <w:separator/>
      </w:r>
    </w:p>
  </w:footnote>
  <w:footnote w:type="continuationSeparator" w:id="0">
    <w:p w:rsidR="00612125" w:rsidRDefault="00612125" w:rsidP="00956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667350"/>
      <w:docPartObj>
        <w:docPartGallery w:val="Page Numbers (Top of Page)"/>
        <w:docPartUnique/>
      </w:docPartObj>
    </w:sdtPr>
    <w:sdtEndPr>
      <w:rPr>
        <w:noProof/>
      </w:rPr>
    </w:sdtEndPr>
    <w:sdtContent>
      <w:p w:rsidR="001B7754" w:rsidRDefault="001B7754">
        <w:pPr>
          <w:pStyle w:val="Header"/>
        </w:pPr>
        <w:r>
          <w:fldChar w:fldCharType="begin"/>
        </w:r>
        <w:r>
          <w:instrText xml:space="preserve"> PAGE   \* MERGEFORMAT </w:instrText>
        </w:r>
        <w:r>
          <w:fldChar w:fldCharType="separate"/>
        </w:r>
        <w:r w:rsidR="006C6888">
          <w:rPr>
            <w:noProof/>
          </w:rPr>
          <w:t>3</w:t>
        </w:r>
        <w:r>
          <w:rPr>
            <w:noProof/>
          </w:rPr>
          <w:fldChar w:fldCharType="end"/>
        </w:r>
      </w:p>
    </w:sdtContent>
  </w:sdt>
  <w:p w:rsidR="001B7754" w:rsidRDefault="001B7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A12"/>
    <w:multiLevelType w:val="hybridMultilevel"/>
    <w:tmpl w:val="16286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8B52EFA"/>
    <w:multiLevelType w:val="hybridMultilevel"/>
    <w:tmpl w:val="C9D45A7A"/>
    <w:lvl w:ilvl="0" w:tplc="8AF0AC7A">
      <w:start w:val="1"/>
      <w:numFmt w:val="bullet"/>
      <w:lvlText w:val=""/>
      <w:lvlJc w:val="left"/>
      <w:pPr>
        <w:tabs>
          <w:tab w:val="num" w:pos="720"/>
        </w:tabs>
        <w:ind w:left="720" w:hanging="360"/>
      </w:pPr>
      <w:rPr>
        <w:rFonts w:ascii="Wingdings 3" w:hAnsi="Wingdings 3" w:hint="default"/>
      </w:rPr>
    </w:lvl>
    <w:lvl w:ilvl="1" w:tplc="5B10F8E8" w:tentative="1">
      <w:start w:val="1"/>
      <w:numFmt w:val="bullet"/>
      <w:lvlText w:val=""/>
      <w:lvlJc w:val="left"/>
      <w:pPr>
        <w:tabs>
          <w:tab w:val="num" w:pos="1440"/>
        </w:tabs>
        <w:ind w:left="1440" w:hanging="360"/>
      </w:pPr>
      <w:rPr>
        <w:rFonts w:ascii="Wingdings 3" w:hAnsi="Wingdings 3" w:hint="default"/>
      </w:rPr>
    </w:lvl>
    <w:lvl w:ilvl="2" w:tplc="6C3CBB1A" w:tentative="1">
      <w:start w:val="1"/>
      <w:numFmt w:val="bullet"/>
      <w:lvlText w:val=""/>
      <w:lvlJc w:val="left"/>
      <w:pPr>
        <w:tabs>
          <w:tab w:val="num" w:pos="2160"/>
        </w:tabs>
        <w:ind w:left="2160" w:hanging="360"/>
      </w:pPr>
      <w:rPr>
        <w:rFonts w:ascii="Wingdings 3" w:hAnsi="Wingdings 3" w:hint="default"/>
      </w:rPr>
    </w:lvl>
    <w:lvl w:ilvl="3" w:tplc="4DA2CFEA" w:tentative="1">
      <w:start w:val="1"/>
      <w:numFmt w:val="bullet"/>
      <w:lvlText w:val=""/>
      <w:lvlJc w:val="left"/>
      <w:pPr>
        <w:tabs>
          <w:tab w:val="num" w:pos="2880"/>
        </w:tabs>
        <w:ind w:left="2880" w:hanging="360"/>
      </w:pPr>
      <w:rPr>
        <w:rFonts w:ascii="Wingdings 3" w:hAnsi="Wingdings 3" w:hint="default"/>
      </w:rPr>
    </w:lvl>
    <w:lvl w:ilvl="4" w:tplc="F4422032" w:tentative="1">
      <w:start w:val="1"/>
      <w:numFmt w:val="bullet"/>
      <w:lvlText w:val=""/>
      <w:lvlJc w:val="left"/>
      <w:pPr>
        <w:tabs>
          <w:tab w:val="num" w:pos="3600"/>
        </w:tabs>
        <w:ind w:left="3600" w:hanging="360"/>
      </w:pPr>
      <w:rPr>
        <w:rFonts w:ascii="Wingdings 3" w:hAnsi="Wingdings 3" w:hint="default"/>
      </w:rPr>
    </w:lvl>
    <w:lvl w:ilvl="5" w:tplc="6EA41F28" w:tentative="1">
      <w:start w:val="1"/>
      <w:numFmt w:val="bullet"/>
      <w:lvlText w:val=""/>
      <w:lvlJc w:val="left"/>
      <w:pPr>
        <w:tabs>
          <w:tab w:val="num" w:pos="4320"/>
        </w:tabs>
        <w:ind w:left="4320" w:hanging="360"/>
      </w:pPr>
      <w:rPr>
        <w:rFonts w:ascii="Wingdings 3" w:hAnsi="Wingdings 3" w:hint="default"/>
      </w:rPr>
    </w:lvl>
    <w:lvl w:ilvl="6" w:tplc="C4B62C20" w:tentative="1">
      <w:start w:val="1"/>
      <w:numFmt w:val="bullet"/>
      <w:lvlText w:val=""/>
      <w:lvlJc w:val="left"/>
      <w:pPr>
        <w:tabs>
          <w:tab w:val="num" w:pos="5040"/>
        </w:tabs>
        <w:ind w:left="5040" w:hanging="360"/>
      </w:pPr>
      <w:rPr>
        <w:rFonts w:ascii="Wingdings 3" w:hAnsi="Wingdings 3" w:hint="default"/>
      </w:rPr>
    </w:lvl>
    <w:lvl w:ilvl="7" w:tplc="1CDA33CE" w:tentative="1">
      <w:start w:val="1"/>
      <w:numFmt w:val="bullet"/>
      <w:lvlText w:val=""/>
      <w:lvlJc w:val="left"/>
      <w:pPr>
        <w:tabs>
          <w:tab w:val="num" w:pos="5760"/>
        </w:tabs>
        <w:ind w:left="5760" w:hanging="360"/>
      </w:pPr>
      <w:rPr>
        <w:rFonts w:ascii="Wingdings 3" w:hAnsi="Wingdings 3" w:hint="default"/>
      </w:rPr>
    </w:lvl>
    <w:lvl w:ilvl="8" w:tplc="B92EA7F6" w:tentative="1">
      <w:start w:val="1"/>
      <w:numFmt w:val="bullet"/>
      <w:lvlText w:val=""/>
      <w:lvlJc w:val="left"/>
      <w:pPr>
        <w:tabs>
          <w:tab w:val="num" w:pos="6480"/>
        </w:tabs>
        <w:ind w:left="6480" w:hanging="360"/>
      </w:pPr>
      <w:rPr>
        <w:rFonts w:ascii="Wingdings 3" w:hAnsi="Wingdings 3" w:hint="default"/>
      </w:rPr>
    </w:lvl>
  </w:abstractNum>
  <w:abstractNum w:abstractNumId="2">
    <w:nsid w:val="47693E16"/>
    <w:multiLevelType w:val="hybridMultilevel"/>
    <w:tmpl w:val="304C3ECA"/>
    <w:lvl w:ilvl="0" w:tplc="3FA8A06C">
      <w:start w:val="1"/>
      <w:numFmt w:val="bullet"/>
      <w:lvlText w:val=""/>
      <w:lvlJc w:val="left"/>
      <w:pPr>
        <w:tabs>
          <w:tab w:val="num" w:pos="720"/>
        </w:tabs>
        <w:ind w:left="720" w:hanging="360"/>
      </w:pPr>
      <w:rPr>
        <w:rFonts w:ascii="Wingdings 3" w:hAnsi="Wingdings 3" w:hint="default"/>
      </w:rPr>
    </w:lvl>
    <w:lvl w:ilvl="1" w:tplc="00ECC426" w:tentative="1">
      <w:start w:val="1"/>
      <w:numFmt w:val="bullet"/>
      <w:lvlText w:val=""/>
      <w:lvlJc w:val="left"/>
      <w:pPr>
        <w:tabs>
          <w:tab w:val="num" w:pos="1440"/>
        </w:tabs>
        <w:ind w:left="1440" w:hanging="360"/>
      </w:pPr>
      <w:rPr>
        <w:rFonts w:ascii="Wingdings 3" w:hAnsi="Wingdings 3" w:hint="default"/>
      </w:rPr>
    </w:lvl>
    <w:lvl w:ilvl="2" w:tplc="7C44AD80" w:tentative="1">
      <w:start w:val="1"/>
      <w:numFmt w:val="bullet"/>
      <w:lvlText w:val=""/>
      <w:lvlJc w:val="left"/>
      <w:pPr>
        <w:tabs>
          <w:tab w:val="num" w:pos="2160"/>
        </w:tabs>
        <w:ind w:left="2160" w:hanging="360"/>
      </w:pPr>
      <w:rPr>
        <w:rFonts w:ascii="Wingdings 3" w:hAnsi="Wingdings 3" w:hint="default"/>
      </w:rPr>
    </w:lvl>
    <w:lvl w:ilvl="3" w:tplc="837CB972" w:tentative="1">
      <w:start w:val="1"/>
      <w:numFmt w:val="bullet"/>
      <w:lvlText w:val=""/>
      <w:lvlJc w:val="left"/>
      <w:pPr>
        <w:tabs>
          <w:tab w:val="num" w:pos="2880"/>
        </w:tabs>
        <w:ind w:left="2880" w:hanging="360"/>
      </w:pPr>
      <w:rPr>
        <w:rFonts w:ascii="Wingdings 3" w:hAnsi="Wingdings 3" w:hint="default"/>
      </w:rPr>
    </w:lvl>
    <w:lvl w:ilvl="4" w:tplc="B9BCFB6E" w:tentative="1">
      <w:start w:val="1"/>
      <w:numFmt w:val="bullet"/>
      <w:lvlText w:val=""/>
      <w:lvlJc w:val="left"/>
      <w:pPr>
        <w:tabs>
          <w:tab w:val="num" w:pos="3600"/>
        </w:tabs>
        <w:ind w:left="3600" w:hanging="360"/>
      </w:pPr>
      <w:rPr>
        <w:rFonts w:ascii="Wingdings 3" w:hAnsi="Wingdings 3" w:hint="default"/>
      </w:rPr>
    </w:lvl>
    <w:lvl w:ilvl="5" w:tplc="3172718C" w:tentative="1">
      <w:start w:val="1"/>
      <w:numFmt w:val="bullet"/>
      <w:lvlText w:val=""/>
      <w:lvlJc w:val="left"/>
      <w:pPr>
        <w:tabs>
          <w:tab w:val="num" w:pos="4320"/>
        </w:tabs>
        <w:ind w:left="4320" w:hanging="360"/>
      </w:pPr>
      <w:rPr>
        <w:rFonts w:ascii="Wingdings 3" w:hAnsi="Wingdings 3" w:hint="default"/>
      </w:rPr>
    </w:lvl>
    <w:lvl w:ilvl="6" w:tplc="6200120A" w:tentative="1">
      <w:start w:val="1"/>
      <w:numFmt w:val="bullet"/>
      <w:lvlText w:val=""/>
      <w:lvlJc w:val="left"/>
      <w:pPr>
        <w:tabs>
          <w:tab w:val="num" w:pos="5040"/>
        </w:tabs>
        <w:ind w:left="5040" w:hanging="360"/>
      </w:pPr>
      <w:rPr>
        <w:rFonts w:ascii="Wingdings 3" w:hAnsi="Wingdings 3" w:hint="default"/>
      </w:rPr>
    </w:lvl>
    <w:lvl w:ilvl="7" w:tplc="520050C2" w:tentative="1">
      <w:start w:val="1"/>
      <w:numFmt w:val="bullet"/>
      <w:lvlText w:val=""/>
      <w:lvlJc w:val="left"/>
      <w:pPr>
        <w:tabs>
          <w:tab w:val="num" w:pos="5760"/>
        </w:tabs>
        <w:ind w:left="5760" w:hanging="360"/>
      </w:pPr>
      <w:rPr>
        <w:rFonts w:ascii="Wingdings 3" w:hAnsi="Wingdings 3" w:hint="default"/>
      </w:rPr>
    </w:lvl>
    <w:lvl w:ilvl="8" w:tplc="BC06C458" w:tentative="1">
      <w:start w:val="1"/>
      <w:numFmt w:val="bullet"/>
      <w:lvlText w:val=""/>
      <w:lvlJc w:val="left"/>
      <w:pPr>
        <w:tabs>
          <w:tab w:val="num" w:pos="6480"/>
        </w:tabs>
        <w:ind w:left="6480" w:hanging="360"/>
      </w:pPr>
      <w:rPr>
        <w:rFonts w:ascii="Wingdings 3" w:hAnsi="Wingdings 3" w:hint="default"/>
      </w:rPr>
    </w:lvl>
  </w:abstractNum>
  <w:abstractNum w:abstractNumId="3">
    <w:nsid w:val="603F0905"/>
    <w:multiLevelType w:val="hybridMultilevel"/>
    <w:tmpl w:val="58401DAA"/>
    <w:lvl w:ilvl="0" w:tplc="6EC8549C">
      <w:start w:val="1"/>
      <w:numFmt w:val="bullet"/>
      <w:lvlText w:val=""/>
      <w:lvlJc w:val="left"/>
      <w:pPr>
        <w:tabs>
          <w:tab w:val="num" w:pos="720"/>
        </w:tabs>
        <w:ind w:left="720" w:hanging="360"/>
      </w:pPr>
      <w:rPr>
        <w:rFonts w:ascii="Wingdings 3" w:hAnsi="Wingdings 3" w:hint="default"/>
      </w:rPr>
    </w:lvl>
    <w:lvl w:ilvl="1" w:tplc="51C0CB06" w:tentative="1">
      <w:start w:val="1"/>
      <w:numFmt w:val="bullet"/>
      <w:lvlText w:val=""/>
      <w:lvlJc w:val="left"/>
      <w:pPr>
        <w:tabs>
          <w:tab w:val="num" w:pos="1440"/>
        </w:tabs>
        <w:ind w:left="1440" w:hanging="360"/>
      </w:pPr>
      <w:rPr>
        <w:rFonts w:ascii="Wingdings 3" w:hAnsi="Wingdings 3" w:hint="default"/>
      </w:rPr>
    </w:lvl>
    <w:lvl w:ilvl="2" w:tplc="40F44774" w:tentative="1">
      <w:start w:val="1"/>
      <w:numFmt w:val="bullet"/>
      <w:lvlText w:val=""/>
      <w:lvlJc w:val="left"/>
      <w:pPr>
        <w:tabs>
          <w:tab w:val="num" w:pos="2160"/>
        </w:tabs>
        <w:ind w:left="2160" w:hanging="360"/>
      </w:pPr>
      <w:rPr>
        <w:rFonts w:ascii="Wingdings 3" w:hAnsi="Wingdings 3" w:hint="default"/>
      </w:rPr>
    </w:lvl>
    <w:lvl w:ilvl="3" w:tplc="8DBE50A6" w:tentative="1">
      <w:start w:val="1"/>
      <w:numFmt w:val="bullet"/>
      <w:lvlText w:val=""/>
      <w:lvlJc w:val="left"/>
      <w:pPr>
        <w:tabs>
          <w:tab w:val="num" w:pos="2880"/>
        </w:tabs>
        <w:ind w:left="2880" w:hanging="360"/>
      </w:pPr>
      <w:rPr>
        <w:rFonts w:ascii="Wingdings 3" w:hAnsi="Wingdings 3" w:hint="default"/>
      </w:rPr>
    </w:lvl>
    <w:lvl w:ilvl="4" w:tplc="7A904308" w:tentative="1">
      <w:start w:val="1"/>
      <w:numFmt w:val="bullet"/>
      <w:lvlText w:val=""/>
      <w:lvlJc w:val="left"/>
      <w:pPr>
        <w:tabs>
          <w:tab w:val="num" w:pos="3600"/>
        </w:tabs>
        <w:ind w:left="3600" w:hanging="360"/>
      </w:pPr>
      <w:rPr>
        <w:rFonts w:ascii="Wingdings 3" w:hAnsi="Wingdings 3" w:hint="default"/>
      </w:rPr>
    </w:lvl>
    <w:lvl w:ilvl="5" w:tplc="D8C0C730" w:tentative="1">
      <w:start w:val="1"/>
      <w:numFmt w:val="bullet"/>
      <w:lvlText w:val=""/>
      <w:lvlJc w:val="left"/>
      <w:pPr>
        <w:tabs>
          <w:tab w:val="num" w:pos="4320"/>
        </w:tabs>
        <w:ind w:left="4320" w:hanging="360"/>
      </w:pPr>
      <w:rPr>
        <w:rFonts w:ascii="Wingdings 3" w:hAnsi="Wingdings 3" w:hint="default"/>
      </w:rPr>
    </w:lvl>
    <w:lvl w:ilvl="6" w:tplc="1346CA10" w:tentative="1">
      <w:start w:val="1"/>
      <w:numFmt w:val="bullet"/>
      <w:lvlText w:val=""/>
      <w:lvlJc w:val="left"/>
      <w:pPr>
        <w:tabs>
          <w:tab w:val="num" w:pos="5040"/>
        </w:tabs>
        <w:ind w:left="5040" w:hanging="360"/>
      </w:pPr>
      <w:rPr>
        <w:rFonts w:ascii="Wingdings 3" w:hAnsi="Wingdings 3" w:hint="default"/>
      </w:rPr>
    </w:lvl>
    <w:lvl w:ilvl="7" w:tplc="85AA38C0" w:tentative="1">
      <w:start w:val="1"/>
      <w:numFmt w:val="bullet"/>
      <w:lvlText w:val=""/>
      <w:lvlJc w:val="left"/>
      <w:pPr>
        <w:tabs>
          <w:tab w:val="num" w:pos="5760"/>
        </w:tabs>
        <w:ind w:left="5760" w:hanging="360"/>
      </w:pPr>
      <w:rPr>
        <w:rFonts w:ascii="Wingdings 3" w:hAnsi="Wingdings 3" w:hint="default"/>
      </w:rPr>
    </w:lvl>
    <w:lvl w:ilvl="8" w:tplc="8A627A0E" w:tentative="1">
      <w:start w:val="1"/>
      <w:numFmt w:val="bullet"/>
      <w:lvlText w:val=""/>
      <w:lvlJc w:val="left"/>
      <w:pPr>
        <w:tabs>
          <w:tab w:val="num" w:pos="6480"/>
        </w:tabs>
        <w:ind w:left="6480" w:hanging="360"/>
      </w:pPr>
      <w:rPr>
        <w:rFonts w:ascii="Wingdings 3" w:hAnsi="Wingdings 3" w:hint="default"/>
      </w:rPr>
    </w:lvl>
  </w:abstractNum>
  <w:abstractNum w:abstractNumId="4">
    <w:nsid w:val="75A1769F"/>
    <w:multiLevelType w:val="hybridMultilevel"/>
    <w:tmpl w:val="150CCAC2"/>
    <w:lvl w:ilvl="0" w:tplc="1A34B3D6">
      <w:start w:val="1"/>
      <w:numFmt w:val="bullet"/>
      <w:lvlText w:val=""/>
      <w:lvlJc w:val="left"/>
      <w:pPr>
        <w:tabs>
          <w:tab w:val="num" w:pos="720"/>
        </w:tabs>
        <w:ind w:left="720" w:hanging="360"/>
      </w:pPr>
      <w:rPr>
        <w:rFonts w:ascii="Wingdings 3" w:hAnsi="Wingdings 3" w:hint="default"/>
      </w:rPr>
    </w:lvl>
    <w:lvl w:ilvl="1" w:tplc="AF5A8D32" w:tentative="1">
      <w:start w:val="1"/>
      <w:numFmt w:val="bullet"/>
      <w:lvlText w:val=""/>
      <w:lvlJc w:val="left"/>
      <w:pPr>
        <w:tabs>
          <w:tab w:val="num" w:pos="1440"/>
        </w:tabs>
        <w:ind w:left="1440" w:hanging="360"/>
      </w:pPr>
      <w:rPr>
        <w:rFonts w:ascii="Wingdings 3" w:hAnsi="Wingdings 3" w:hint="default"/>
      </w:rPr>
    </w:lvl>
    <w:lvl w:ilvl="2" w:tplc="20049D94" w:tentative="1">
      <w:start w:val="1"/>
      <w:numFmt w:val="bullet"/>
      <w:lvlText w:val=""/>
      <w:lvlJc w:val="left"/>
      <w:pPr>
        <w:tabs>
          <w:tab w:val="num" w:pos="2160"/>
        </w:tabs>
        <w:ind w:left="2160" w:hanging="360"/>
      </w:pPr>
      <w:rPr>
        <w:rFonts w:ascii="Wingdings 3" w:hAnsi="Wingdings 3" w:hint="default"/>
      </w:rPr>
    </w:lvl>
    <w:lvl w:ilvl="3" w:tplc="C414E13C" w:tentative="1">
      <w:start w:val="1"/>
      <w:numFmt w:val="bullet"/>
      <w:lvlText w:val=""/>
      <w:lvlJc w:val="left"/>
      <w:pPr>
        <w:tabs>
          <w:tab w:val="num" w:pos="2880"/>
        </w:tabs>
        <w:ind w:left="2880" w:hanging="360"/>
      </w:pPr>
      <w:rPr>
        <w:rFonts w:ascii="Wingdings 3" w:hAnsi="Wingdings 3" w:hint="default"/>
      </w:rPr>
    </w:lvl>
    <w:lvl w:ilvl="4" w:tplc="3E0CA98A" w:tentative="1">
      <w:start w:val="1"/>
      <w:numFmt w:val="bullet"/>
      <w:lvlText w:val=""/>
      <w:lvlJc w:val="left"/>
      <w:pPr>
        <w:tabs>
          <w:tab w:val="num" w:pos="3600"/>
        </w:tabs>
        <w:ind w:left="3600" w:hanging="360"/>
      </w:pPr>
      <w:rPr>
        <w:rFonts w:ascii="Wingdings 3" w:hAnsi="Wingdings 3" w:hint="default"/>
      </w:rPr>
    </w:lvl>
    <w:lvl w:ilvl="5" w:tplc="85E082B0" w:tentative="1">
      <w:start w:val="1"/>
      <w:numFmt w:val="bullet"/>
      <w:lvlText w:val=""/>
      <w:lvlJc w:val="left"/>
      <w:pPr>
        <w:tabs>
          <w:tab w:val="num" w:pos="4320"/>
        </w:tabs>
        <w:ind w:left="4320" w:hanging="360"/>
      </w:pPr>
      <w:rPr>
        <w:rFonts w:ascii="Wingdings 3" w:hAnsi="Wingdings 3" w:hint="default"/>
      </w:rPr>
    </w:lvl>
    <w:lvl w:ilvl="6" w:tplc="03AADD80" w:tentative="1">
      <w:start w:val="1"/>
      <w:numFmt w:val="bullet"/>
      <w:lvlText w:val=""/>
      <w:lvlJc w:val="left"/>
      <w:pPr>
        <w:tabs>
          <w:tab w:val="num" w:pos="5040"/>
        </w:tabs>
        <w:ind w:left="5040" w:hanging="360"/>
      </w:pPr>
      <w:rPr>
        <w:rFonts w:ascii="Wingdings 3" w:hAnsi="Wingdings 3" w:hint="default"/>
      </w:rPr>
    </w:lvl>
    <w:lvl w:ilvl="7" w:tplc="021AEAD6" w:tentative="1">
      <w:start w:val="1"/>
      <w:numFmt w:val="bullet"/>
      <w:lvlText w:val=""/>
      <w:lvlJc w:val="left"/>
      <w:pPr>
        <w:tabs>
          <w:tab w:val="num" w:pos="5760"/>
        </w:tabs>
        <w:ind w:left="5760" w:hanging="360"/>
      </w:pPr>
      <w:rPr>
        <w:rFonts w:ascii="Wingdings 3" w:hAnsi="Wingdings 3" w:hint="default"/>
      </w:rPr>
    </w:lvl>
    <w:lvl w:ilvl="8" w:tplc="954E6D50" w:tentative="1">
      <w:start w:val="1"/>
      <w:numFmt w:val="bullet"/>
      <w:lvlText w:val=""/>
      <w:lvlJc w:val="left"/>
      <w:pPr>
        <w:tabs>
          <w:tab w:val="num" w:pos="6480"/>
        </w:tabs>
        <w:ind w:left="6480" w:hanging="360"/>
      </w:pPr>
      <w:rPr>
        <w:rFonts w:ascii="Wingdings 3" w:hAnsi="Wingdings 3" w:hint="default"/>
      </w:rPr>
    </w:lvl>
  </w:abstractNum>
  <w:abstractNum w:abstractNumId="5">
    <w:nsid w:val="7E6E28E8"/>
    <w:multiLevelType w:val="hybridMultilevel"/>
    <w:tmpl w:val="FF8E8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3E"/>
    <w:rsid w:val="00000408"/>
    <w:rsid w:val="00000D42"/>
    <w:rsid w:val="00004300"/>
    <w:rsid w:val="00004D2F"/>
    <w:rsid w:val="00024BE1"/>
    <w:rsid w:val="00033FC1"/>
    <w:rsid w:val="00037BE4"/>
    <w:rsid w:val="00074985"/>
    <w:rsid w:val="000774BB"/>
    <w:rsid w:val="00082429"/>
    <w:rsid w:val="0009261A"/>
    <w:rsid w:val="000C08AE"/>
    <w:rsid w:val="000C4C50"/>
    <w:rsid w:val="000E068E"/>
    <w:rsid w:val="000E5E90"/>
    <w:rsid w:val="000E7ABE"/>
    <w:rsid w:val="000F002E"/>
    <w:rsid w:val="000F0C0D"/>
    <w:rsid w:val="000F2AD0"/>
    <w:rsid w:val="001010EC"/>
    <w:rsid w:val="00106187"/>
    <w:rsid w:val="00115330"/>
    <w:rsid w:val="00124329"/>
    <w:rsid w:val="00132741"/>
    <w:rsid w:val="00142E5E"/>
    <w:rsid w:val="00146F57"/>
    <w:rsid w:val="00147C29"/>
    <w:rsid w:val="00152C1A"/>
    <w:rsid w:val="00172894"/>
    <w:rsid w:val="001A2613"/>
    <w:rsid w:val="001B7754"/>
    <w:rsid w:val="001C26D6"/>
    <w:rsid w:val="001C3F6E"/>
    <w:rsid w:val="001D6164"/>
    <w:rsid w:val="00204DC1"/>
    <w:rsid w:val="00206FC2"/>
    <w:rsid w:val="0022105C"/>
    <w:rsid w:val="00221A5F"/>
    <w:rsid w:val="00221F1A"/>
    <w:rsid w:val="002351AD"/>
    <w:rsid w:val="00246EE5"/>
    <w:rsid w:val="00257B48"/>
    <w:rsid w:val="002833E1"/>
    <w:rsid w:val="002C57CD"/>
    <w:rsid w:val="002D0462"/>
    <w:rsid w:val="00305BA5"/>
    <w:rsid w:val="00324D28"/>
    <w:rsid w:val="00333E72"/>
    <w:rsid w:val="00342701"/>
    <w:rsid w:val="0036774F"/>
    <w:rsid w:val="00381624"/>
    <w:rsid w:val="003A4A56"/>
    <w:rsid w:val="003A6513"/>
    <w:rsid w:val="003F2B05"/>
    <w:rsid w:val="003F58E3"/>
    <w:rsid w:val="00401040"/>
    <w:rsid w:val="00407D14"/>
    <w:rsid w:val="004160D7"/>
    <w:rsid w:val="00436A29"/>
    <w:rsid w:val="00442D0C"/>
    <w:rsid w:val="004503CD"/>
    <w:rsid w:val="00450DBE"/>
    <w:rsid w:val="0045335B"/>
    <w:rsid w:val="00461A6F"/>
    <w:rsid w:val="00463E2E"/>
    <w:rsid w:val="00470D61"/>
    <w:rsid w:val="00480C95"/>
    <w:rsid w:val="004A138B"/>
    <w:rsid w:val="004A6629"/>
    <w:rsid w:val="004C5DB8"/>
    <w:rsid w:val="00501EF2"/>
    <w:rsid w:val="00506964"/>
    <w:rsid w:val="00513CB6"/>
    <w:rsid w:val="005420B8"/>
    <w:rsid w:val="00555823"/>
    <w:rsid w:val="005625DD"/>
    <w:rsid w:val="005739A3"/>
    <w:rsid w:val="0057526C"/>
    <w:rsid w:val="00586238"/>
    <w:rsid w:val="005900C1"/>
    <w:rsid w:val="005B1BC4"/>
    <w:rsid w:val="00611AEC"/>
    <w:rsid w:val="00612125"/>
    <w:rsid w:val="0062792B"/>
    <w:rsid w:val="00633AA4"/>
    <w:rsid w:val="00657EFA"/>
    <w:rsid w:val="00662636"/>
    <w:rsid w:val="00665B50"/>
    <w:rsid w:val="006761B1"/>
    <w:rsid w:val="006848A0"/>
    <w:rsid w:val="0068692D"/>
    <w:rsid w:val="006979D4"/>
    <w:rsid w:val="006A526B"/>
    <w:rsid w:val="006A68AC"/>
    <w:rsid w:val="006C1B42"/>
    <w:rsid w:val="006C4DDE"/>
    <w:rsid w:val="006C5EDB"/>
    <w:rsid w:val="006C6888"/>
    <w:rsid w:val="006F0A09"/>
    <w:rsid w:val="0070101F"/>
    <w:rsid w:val="00705D91"/>
    <w:rsid w:val="00707435"/>
    <w:rsid w:val="00712AD7"/>
    <w:rsid w:val="007359DB"/>
    <w:rsid w:val="007626B7"/>
    <w:rsid w:val="00765F67"/>
    <w:rsid w:val="00770612"/>
    <w:rsid w:val="00771B97"/>
    <w:rsid w:val="00777A6E"/>
    <w:rsid w:val="007844AD"/>
    <w:rsid w:val="00791951"/>
    <w:rsid w:val="00792A8D"/>
    <w:rsid w:val="007A5ED5"/>
    <w:rsid w:val="007B6E4E"/>
    <w:rsid w:val="007C7A57"/>
    <w:rsid w:val="00813A8C"/>
    <w:rsid w:val="00817CE9"/>
    <w:rsid w:val="00817F4D"/>
    <w:rsid w:val="00834422"/>
    <w:rsid w:val="00855E9B"/>
    <w:rsid w:val="00856F94"/>
    <w:rsid w:val="0086039F"/>
    <w:rsid w:val="008641BC"/>
    <w:rsid w:val="00865025"/>
    <w:rsid w:val="00866963"/>
    <w:rsid w:val="00890CEB"/>
    <w:rsid w:val="00893579"/>
    <w:rsid w:val="0089374E"/>
    <w:rsid w:val="008C1FB8"/>
    <w:rsid w:val="008F6E72"/>
    <w:rsid w:val="0093056B"/>
    <w:rsid w:val="00951B1D"/>
    <w:rsid w:val="009542E3"/>
    <w:rsid w:val="00955910"/>
    <w:rsid w:val="00956C8F"/>
    <w:rsid w:val="009710E3"/>
    <w:rsid w:val="009A0707"/>
    <w:rsid w:val="009A0D87"/>
    <w:rsid w:val="009A6C7D"/>
    <w:rsid w:val="009E531F"/>
    <w:rsid w:val="009F0A44"/>
    <w:rsid w:val="00A07B81"/>
    <w:rsid w:val="00A26E07"/>
    <w:rsid w:val="00A31EE6"/>
    <w:rsid w:val="00A37D64"/>
    <w:rsid w:val="00A43917"/>
    <w:rsid w:val="00A46B01"/>
    <w:rsid w:val="00A52C25"/>
    <w:rsid w:val="00A64998"/>
    <w:rsid w:val="00A65C55"/>
    <w:rsid w:val="00A94C6F"/>
    <w:rsid w:val="00A97641"/>
    <w:rsid w:val="00AA2522"/>
    <w:rsid w:val="00AB53FD"/>
    <w:rsid w:val="00AC67AC"/>
    <w:rsid w:val="00AC7CC7"/>
    <w:rsid w:val="00AE343E"/>
    <w:rsid w:val="00AE4613"/>
    <w:rsid w:val="00AE5157"/>
    <w:rsid w:val="00B133C3"/>
    <w:rsid w:val="00B151DD"/>
    <w:rsid w:val="00B171F2"/>
    <w:rsid w:val="00B70633"/>
    <w:rsid w:val="00B71510"/>
    <w:rsid w:val="00B83352"/>
    <w:rsid w:val="00B96219"/>
    <w:rsid w:val="00BB2EEE"/>
    <w:rsid w:val="00BE7C8A"/>
    <w:rsid w:val="00BF06BE"/>
    <w:rsid w:val="00C01B59"/>
    <w:rsid w:val="00C0716F"/>
    <w:rsid w:val="00C14D53"/>
    <w:rsid w:val="00C506E4"/>
    <w:rsid w:val="00C61AB8"/>
    <w:rsid w:val="00C8109B"/>
    <w:rsid w:val="00C8511C"/>
    <w:rsid w:val="00C92E9E"/>
    <w:rsid w:val="00CA27A1"/>
    <w:rsid w:val="00CB74E8"/>
    <w:rsid w:val="00CC7383"/>
    <w:rsid w:val="00CD5D06"/>
    <w:rsid w:val="00D03C06"/>
    <w:rsid w:val="00D06F76"/>
    <w:rsid w:val="00D13CD9"/>
    <w:rsid w:val="00D23B06"/>
    <w:rsid w:val="00D34C72"/>
    <w:rsid w:val="00D355A1"/>
    <w:rsid w:val="00D56802"/>
    <w:rsid w:val="00D654CC"/>
    <w:rsid w:val="00D75D09"/>
    <w:rsid w:val="00D76E39"/>
    <w:rsid w:val="00D86595"/>
    <w:rsid w:val="00D97F4C"/>
    <w:rsid w:val="00DA1F31"/>
    <w:rsid w:val="00DB43B8"/>
    <w:rsid w:val="00DC61E7"/>
    <w:rsid w:val="00DC74FB"/>
    <w:rsid w:val="00DE0BA5"/>
    <w:rsid w:val="00DE135C"/>
    <w:rsid w:val="00DE216B"/>
    <w:rsid w:val="00DE367B"/>
    <w:rsid w:val="00E01D1D"/>
    <w:rsid w:val="00E03A2C"/>
    <w:rsid w:val="00E043B9"/>
    <w:rsid w:val="00E06D69"/>
    <w:rsid w:val="00E30059"/>
    <w:rsid w:val="00E37792"/>
    <w:rsid w:val="00E44BA6"/>
    <w:rsid w:val="00E73835"/>
    <w:rsid w:val="00E91147"/>
    <w:rsid w:val="00E9251D"/>
    <w:rsid w:val="00EB1DF7"/>
    <w:rsid w:val="00F10B6E"/>
    <w:rsid w:val="00F132E1"/>
    <w:rsid w:val="00F36AEB"/>
    <w:rsid w:val="00FA4AA1"/>
    <w:rsid w:val="00FB211E"/>
    <w:rsid w:val="00FB5489"/>
    <w:rsid w:val="00FC0453"/>
    <w:rsid w:val="00FC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251D"/>
    <w:pPr>
      <w:spacing w:after="0" w:line="240" w:lineRule="auto"/>
    </w:pPr>
    <w:rPr>
      <w:rFonts w:eastAsiaTheme="minorEastAsia"/>
      <w:lang w:val="el-GR" w:eastAsia="el-GR"/>
    </w:rPr>
  </w:style>
  <w:style w:type="character" w:customStyle="1" w:styleId="NoSpacingChar">
    <w:name w:val="No Spacing Char"/>
    <w:basedOn w:val="DefaultParagraphFont"/>
    <w:link w:val="NoSpacing"/>
    <w:uiPriority w:val="1"/>
    <w:rsid w:val="00E9251D"/>
    <w:rPr>
      <w:rFonts w:eastAsiaTheme="minorEastAsia"/>
      <w:lang w:val="el-GR" w:eastAsia="el-GR"/>
    </w:rPr>
  </w:style>
  <w:style w:type="paragraph" w:customStyle="1" w:styleId="Style1">
    <w:name w:val="Style1"/>
    <w:basedOn w:val="Normal"/>
    <w:rsid w:val="00956C8F"/>
    <w:pPr>
      <w:widowControl w:val="0"/>
      <w:autoSpaceDE w:val="0"/>
      <w:autoSpaceDN w:val="0"/>
      <w:adjustRightInd w:val="0"/>
      <w:spacing w:after="0" w:line="412" w:lineRule="exact"/>
      <w:jc w:val="both"/>
    </w:pPr>
    <w:rPr>
      <w:rFonts w:ascii="Times New Roman" w:eastAsia="Times New Roman" w:hAnsi="Times New Roman" w:cs="Times New Roman"/>
      <w:sz w:val="24"/>
      <w:szCs w:val="24"/>
      <w:lang w:val="el-GR" w:eastAsia="el-GR"/>
    </w:rPr>
  </w:style>
  <w:style w:type="paragraph" w:customStyle="1" w:styleId="Style2">
    <w:name w:val="Style2"/>
    <w:basedOn w:val="Normal"/>
    <w:rsid w:val="00956C8F"/>
    <w:pPr>
      <w:widowControl w:val="0"/>
      <w:autoSpaceDE w:val="0"/>
      <w:autoSpaceDN w:val="0"/>
      <w:adjustRightInd w:val="0"/>
      <w:spacing w:after="0" w:line="412" w:lineRule="exact"/>
      <w:ind w:firstLine="310"/>
      <w:jc w:val="both"/>
    </w:pPr>
    <w:rPr>
      <w:rFonts w:ascii="Times New Roman" w:eastAsia="Times New Roman" w:hAnsi="Times New Roman" w:cs="Times New Roman"/>
      <w:sz w:val="24"/>
      <w:szCs w:val="24"/>
      <w:lang w:val="el-GR" w:eastAsia="el-GR"/>
    </w:rPr>
  </w:style>
  <w:style w:type="paragraph" w:customStyle="1" w:styleId="Style6">
    <w:name w:val="Style6"/>
    <w:basedOn w:val="Normal"/>
    <w:rsid w:val="00956C8F"/>
    <w:pPr>
      <w:widowControl w:val="0"/>
      <w:autoSpaceDE w:val="0"/>
      <w:autoSpaceDN w:val="0"/>
      <w:adjustRightInd w:val="0"/>
      <w:spacing w:after="0" w:line="413" w:lineRule="exact"/>
      <w:ind w:firstLine="126"/>
      <w:jc w:val="both"/>
    </w:pPr>
    <w:rPr>
      <w:rFonts w:ascii="Times New Roman" w:eastAsia="Times New Roman" w:hAnsi="Times New Roman" w:cs="Times New Roman"/>
      <w:sz w:val="24"/>
      <w:szCs w:val="24"/>
      <w:lang w:val="el-GR" w:eastAsia="el-GR"/>
    </w:rPr>
  </w:style>
  <w:style w:type="character" w:customStyle="1" w:styleId="FontStyle24">
    <w:name w:val="Font Style24"/>
    <w:basedOn w:val="DefaultParagraphFont"/>
    <w:rsid w:val="00956C8F"/>
    <w:rPr>
      <w:rFonts w:ascii="Times New Roman" w:hAnsi="Times New Roman" w:cs="Times New Roman"/>
      <w:sz w:val="22"/>
      <w:szCs w:val="22"/>
    </w:rPr>
  </w:style>
  <w:style w:type="character" w:customStyle="1" w:styleId="FontStyle33">
    <w:name w:val="Font Style33"/>
    <w:basedOn w:val="DefaultParagraphFont"/>
    <w:rsid w:val="00956C8F"/>
    <w:rPr>
      <w:rFonts w:ascii="Constantia" w:hAnsi="Constantia" w:cs="Constantia"/>
      <w:i/>
      <w:iCs/>
      <w:sz w:val="20"/>
      <w:szCs w:val="20"/>
    </w:rPr>
  </w:style>
  <w:style w:type="paragraph" w:styleId="EndnoteText">
    <w:name w:val="endnote text"/>
    <w:basedOn w:val="Normal"/>
    <w:link w:val="EndnoteTextChar"/>
    <w:rsid w:val="00956C8F"/>
    <w:pPr>
      <w:spacing w:after="0" w:line="240" w:lineRule="auto"/>
    </w:pPr>
    <w:rPr>
      <w:rFonts w:ascii="Times New Roman" w:eastAsia="Times New Roman" w:hAnsi="Times New Roman" w:cs="Times New Roman"/>
      <w:sz w:val="20"/>
      <w:szCs w:val="20"/>
      <w:lang w:val="el-GR" w:eastAsia="el-GR"/>
    </w:rPr>
  </w:style>
  <w:style w:type="character" w:customStyle="1" w:styleId="EndnoteTextChar">
    <w:name w:val="Endnote Text Char"/>
    <w:basedOn w:val="DefaultParagraphFont"/>
    <w:link w:val="EndnoteText"/>
    <w:rsid w:val="00956C8F"/>
    <w:rPr>
      <w:rFonts w:ascii="Times New Roman" w:eastAsia="Times New Roman" w:hAnsi="Times New Roman" w:cs="Times New Roman"/>
      <w:sz w:val="20"/>
      <w:szCs w:val="20"/>
      <w:lang w:val="el-GR" w:eastAsia="el-GR"/>
    </w:rPr>
  </w:style>
  <w:style w:type="character" w:styleId="EndnoteReference">
    <w:name w:val="endnote reference"/>
    <w:basedOn w:val="DefaultParagraphFont"/>
    <w:rsid w:val="00956C8F"/>
    <w:rPr>
      <w:vertAlign w:val="superscript"/>
    </w:rPr>
  </w:style>
  <w:style w:type="paragraph" w:customStyle="1" w:styleId="Style16">
    <w:name w:val="Style16"/>
    <w:basedOn w:val="Normal"/>
    <w:rsid w:val="00956C8F"/>
    <w:pPr>
      <w:widowControl w:val="0"/>
      <w:autoSpaceDE w:val="0"/>
      <w:autoSpaceDN w:val="0"/>
      <w:adjustRightInd w:val="0"/>
      <w:spacing w:after="0" w:line="415" w:lineRule="exact"/>
      <w:ind w:firstLine="425"/>
      <w:jc w:val="both"/>
    </w:pPr>
    <w:rPr>
      <w:rFonts w:ascii="Times New Roman" w:eastAsia="Times New Roman" w:hAnsi="Times New Roman" w:cs="Times New Roman"/>
      <w:sz w:val="24"/>
      <w:szCs w:val="24"/>
      <w:lang w:val="el-GR" w:eastAsia="el-GR"/>
    </w:rPr>
  </w:style>
  <w:style w:type="character" w:customStyle="1" w:styleId="FontStyle29">
    <w:name w:val="Font Style29"/>
    <w:basedOn w:val="DefaultParagraphFont"/>
    <w:rsid w:val="00956C8F"/>
    <w:rPr>
      <w:rFonts w:ascii="Candara" w:hAnsi="Candara" w:cs="Candara"/>
      <w:i/>
      <w:iCs/>
      <w:sz w:val="36"/>
      <w:szCs w:val="36"/>
    </w:rPr>
  </w:style>
  <w:style w:type="paragraph" w:customStyle="1" w:styleId="Style15">
    <w:name w:val="Style15"/>
    <w:basedOn w:val="Normal"/>
    <w:rsid w:val="00956C8F"/>
    <w:pPr>
      <w:widowControl w:val="0"/>
      <w:autoSpaceDE w:val="0"/>
      <w:autoSpaceDN w:val="0"/>
      <w:adjustRightInd w:val="0"/>
      <w:spacing w:after="0" w:line="413" w:lineRule="exact"/>
      <w:ind w:hanging="97"/>
      <w:jc w:val="both"/>
    </w:pPr>
    <w:rPr>
      <w:rFonts w:ascii="Times New Roman" w:eastAsia="Times New Roman" w:hAnsi="Times New Roman" w:cs="Times New Roman"/>
      <w:sz w:val="24"/>
      <w:szCs w:val="24"/>
      <w:lang w:val="el-GR" w:eastAsia="el-GR"/>
    </w:rPr>
  </w:style>
  <w:style w:type="character" w:customStyle="1" w:styleId="FontStyle35">
    <w:name w:val="Font Style35"/>
    <w:basedOn w:val="DefaultParagraphFont"/>
    <w:rsid w:val="00956C8F"/>
    <w:rPr>
      <w:rFonts w:ascii="Times New Roman" w:hAnsi="Times New Roman" w:cs="Times New Roman"/>
      <w:sz w:val="22"/>
      <w:szCs w:val="22"/>
    </w:rPr>
  </w:style>
  <w:style w:type="paragraph" w:customStyle="1" w:styleId="Style3">
    <w:name w:val="Style3"/>
    <w:basedOn w:val="Normal"/>
    <w:rsid w:val="00956C8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l-GR" w:eastAsia="el-GR"/>
    </w:rPr>
  </w:style>
  <w:style w:type="paragraph" w:customStyle="1" w:styleId="Style8">
    <w:name w:val="Style8"/>
    <w:basedOn w:val="Normal"/>
    <w:rsid w:val="00956C8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l-GR" w:eastAsia="el-GR"/>
    </w:rPr>
  </w:style>
  <w:style w:type="paragraph" w:customStyle="1" w:styleId="Style9">
    <w:name w:val="Style9"/>
    <w:basedOn w:val="Normal"/>
    <w:rsid w:val="00956C8F"/>
    <w:pPr>
      <w:widowControl w:val="0"/>
      <w:autoSpaceDE w:val="0"/>
      <w:autoSpaceDN w:val="0"/>
      <w:adjustRightInd w:val="0"/>
      <w:spacing w:after="0" w:line="412" w:lineRule="exact"/>
      <w:ind w:firstLine="119"/>
      <w:jc w:val="both"/>
    </w:pPr>
    <w:rPr>
      <w:rFonts w:ascii="Times New Roman" w:eastAsia="Times New Roman" w:hAnsi="Times New Roman" w:cs="Times New Roman"/>
      <w:sz w:val="24"/>
      <w:szCs w:val="24"/>
      <w:lang w:val="el-GR" w:eastAsia="el-GR"/>
    </w:rPr>
  </w:style>
  <w:style w:type="character" w:customStyle="1" w:styleId="FontStyle34">
    <w:name w:val="Font Style34"/>
    <w:basedOn w:val="DefaultParagraphFont"/>
    <w:rsid w:val="00956C8F"/>
    <w:rPr>
      <w:rFonts w:ascii="Book Antiqua" w:hAnsi="Book Antiqua" w:cs="Book Antiqua"/>
      <w:sz w:val="20"/>
      <w:szCs w:val="20"/>
    </w:rPr>
  </w:style>
  <w:style w:type="character" w:customStyle="1" w:styleId="FontStyle42">
    <w:name w:val="Font Style42"/>
    <w:basedOn w:val="DefaultParagraphFont"/>
    <w:rsid w:val="00956C8F"/>
    <w:rPr>
      <w:rFonts w:ascii="Times New Roman" w:hAnsi="Times New Roman" w:cs="Times New Roman"/>
      <w:sz w:val="22"/>
      <w:szCs w:val="22"/>
    </w:rPr>
  </w:style>
  <w:style w:type="paragraph" w:styleId="Header">
    <w:name w:val="header"/>
    <w:basedOn w:val="Normal"/>
    <w:link w:val="HeaderChar"/>
    <w:uiPriority w:val="99"/>
    <w:unhideWhenUsed/>
    <w:rsid w:val="001D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64"/>
  </w:style>
  <w:style w:type="paragraph" w:styleId="Footer">
    <w:name w:val="footer"/>
    <w:basedOn w:val="Normal"/>
    <w:link w:val="FooterChar"/>
    <w:uiPriority w:val="99"/>
    <w:unhideWhenUsed/>
    <w:rsid w:val="001D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64"/>
  </w:style>
  <w:style w:type="paragraph" w:styleId="FootnoteText">
    <w:name w:val="footnote text"/>
    <w:basedOn w:val="Normal"/>
    <w:link w:val="FootnoteTextChar"/>
    <w:unhideWhenUsed/>
    <w:rsid w:val="00855E9B"/>
    <w:pPr>
      <w:spacing w:after="0" w:line="240" w:lineRule="auto"/>
    </w:pPr>
    <w:rPr>
      <w:sz w:val="20"/>
      <w:szCs w:val="20"/>
      <w:lang w:val="el-GR"/>
    </w:rPr>
  </w:style>
  <w:style w:type="character" w:customStyle="1" w:styleId="FootnoteTextChar">
    <w:name w:val="Footnote Text Char"/>
    <w:basedOn w:val="DefaultParagraphFont"/>
    <w:link w:val="FootnoteText"/>
    <w:rsid w:val="00855E9B"/>
    <w:rPr>
      <w:sz w:val="20"/>
      <w:szCs w:val="20"/>
      <w:lang w:val="el-GR"/>
    </w:rPr>
  </w:style>
  <w:style w:type="character" w:styleId="FootnoteReference">
    <w:name w:val="footnote reference"/>
    <w:basedOn w:val="DefaultParagraphFont"/>
    <w:semiHidden/>
    <w:unhideWhenUsed/>
    <w:rsid w:val="00855E9B"/>
    <w:rPr>
      <w:vertAlign w:val="superscript"/>
    </w:rPr>
  </w:style>
  <w:style w:type="paragraph" w:styleId="ListParagraph">
    <w:name w:val="List Paragraph"/>
    <w:basedOn w:val="Normal"/>
    <w:uiPriority w:val="34"/>
    <w:qFormat/>
    <w:rsid w:val="00A07B81"/>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9251D"/>
    <w:pPr>
      <w:spacing w:after="0" w:line="240" w:lineRule="auto"/>
    </w:pPr>
    <w:rPr>
      <w:rFonts w:eastAsiaTheme="minorEastAsia"/>
      <w:lang w:val="el-GR" w:eastAsia="el-GR"/>
    </w:rPr>
  </w:style>
  <w:style w:type="character" w:customStyle="1" w:styleId="NoSpacingChar">
    <w:name w:val="No Spacing Char"/>
    <w:basedOn w:val="DefaultParagraphFont"/>
    <w:link w:val="NoSpacing"/>
    <w:uiPriority w:val="1"/>
    <w:rsid w:val="00E9251D"/>
    <w:rPr>
      <w:rFonts w:eastAsiaTheme="minorEastAsia"/>
      <w:lang w:val="el-GR" w:eastAsia="el-GR"/>
    </w:rPr>
  </w:style>
  <w:style w:type="paragraph" w:customStyle="1" w:styleId="Style1">
    <w:name w:val="Style1"/>
    <w:basedOn w:val="Normal"/>
    <w:rsid w:val="00956C8F"/>
    <w:pPr>
      <w:widowControl w:val="0"/>
      <w:autoSpaceDE w:val="0"/>
      <w:autoSpaceDN w:val="0"/>
      <w:adjustRightInd w:val="0"/>
      <w:spacing w:after="0" w:line="412" w:lineRule="exact"/>
      <w:jc w:val="both"/>
    </w:pPr>
    <w:rPr>
      <w:rFonts w:ascii="Times New Roman" w:eastAsia="Times New Roman" w:hAnsi="Times New Roman" w:cs="Times New Roman"/>
      <w:sz w:val="24"/>
      <w:szCs w:val="24"/>
      <w:lang w:val="el-GR" w:eastAsia="el-GR"/>
    </w:rPr>
  </w:style>
  <w:style w:type="paragraph" w:customStyle="1" w:styleId="Style2">
    <w:name w:val="Style2"/>
    <w:basedOn w:val="Normal"/>
    <w:rsid w:val="00956C8F"/>
    <w:pPr>
      <w:widowControl w:val="0"/>
      <w:autoSpaceDE w:val="0"/>
      <w:autoSpaceDN w:val="0"/>
      <w:adjustRightInd w:val="0"/>
      <w:spacing w:after="0" w:line="412" w:lineRule="exact"/>
      <w:ind w:firstLine="310"/>
      <w:jc w:val="both"/>
    </w:pPr>
    <w:rPr>
      <w:rFonts w:ascii="Times New Roman" w:eastAsia="Times New Roman" w:hAnsi="Times New Roman" w:cs="Times New Roman"/>
      <w:sz w:val="24"/>
      <w:szCs w:val="24"/>
      <w:lang w:val="el-GR" w:eastAsia="el-GR"/>
    </w:rPr>
  </w:style>
  <w:style w:type="paragraph" w:customStyle="1" w:styleId="Style6">
    <w:name w:val="Style6"/>
    <w:basedOn w:val="Normal"/>
    <w:rsid w:val="00956C8F"/>
    <w:pPr>
      <w:widowControl w:val="0"/>
      <w:autoSpaceDE w:val="0"/>
      <w:autoSpaceDN w:val="0"/>
      <w:adjustRightInd w:val="0"/>
      <w:spacing w:after="0" w:line="413" w:lineRule="exact"/>
      <w:ind w:firstLine="126"/>
      <w:jc w:val="both"/>
    </w:pPr>
    <w:rPr>
      <w:rFonts w:ascii="Times New Roman" w:eastAsia="Times New Roman" w:hAnsi="Times New Roman" w:cs="Times New Roman"/>
      <w:sz w:val="24"/>
      <w:szCs w:val="24"/>
      <w:lang w:val="el-GR" w:eastAsia="el-GR"/>
    </w:rPr>
  </w:style>
  <w:style w:type="character" w:customStyle="1" w:styleId="FontStyle24">
    <w:name w:val="Font Style24"/>
    <w:basedOn w:val="DefaultParagraphFont"/>
    <w:rsid w:val="00956C8F"/>
    <w:rPr>
      <w:rFonts w:ascii="Times New Roman" w:hAnsi="Times New Roman" w:cs="Times New Roman"/>
      <w:sz w:val="22"/>
      <w:szCs w:val="22"/>
    </w:rPr>
  </w:style>
  <w:style w:type="character" w:customStyle="1" w:styleId="FontStyle33">
    <w:name w:val="Font Style33"/>
    <w:basedOn w:val="DefaultParagraphFont"/>
    <w:rsid w:val="00956C8F"/>
    <w:rPr>
      <w:rFonts w:ascii="Constantia" w:hAnsi="Constantia" w:cs="Constantia"/>
      <w:i/>
      <w:iCs/>
      <w:sz w:val="20"/>
      <w:szCs w:val="20"/>
    </w:rPr>
  </w:style>
  <w:style w:type="paragraph" w:styleId="EndnoteText">
    <w:name w:val="endnote text"/>
    <w:basedOn w:val="Normal"/>
    <w:link w:val="EndnoteTextChar"/>
    <w:rsid w:val="00956C8F"/>
    <w:pPr>
      <w:spacing w:after="0" w:line="240" w:lineRule="auto"/>
    </w:pPr>
    <w:rPr>
      <w:rFonts w:ascii="Times New Roman" w:eastAsia="Times New Roman" w:hAnsi="Times New Roman" w:cs="Times New Roman"/>
      <w:sz w:val="20"/>
      <w:szCs w:val="20"/>
      <w:lang w:val="el-GR" w:eastAsia="el-GR"/>
    </w:rPr>
  </w:style>
  <w:style w:type="character" w:customStyle="1" w:styleId="EndnoteTextChar">
    <w:name w:val="Endnote Text Char"/>
    <w:basedOn w:val="DefaultParagraphFont"/>
    <w:link w:val="EndnoteText"/>
    <w:rsid w:val="00956C8F"/>
    <w:rPr>
      <w:rFonts w:ascii="Times New Roman" w:eastAsia="Times New Roman" w:hAnsi="Times New Roman" w:cs="Times New Roman"/>
      <w:sz w:val="20"/>
      <w:szCs w:val="20"/>
      <w:lang w:val="el-GR" w:eastAsia="el-GR"/>
    </w:rPr>
  </w:style>
  <w:style w:type="character" w:styleId="EndnoteReference">
    <w:name w:val="endnote reference"/>
    <w:basedOn w:val="DefaultParagraphFont"/>
    <w:rsid w:val="00956C8F"/>
    <w:rPr>
      <w:vertAlign w:val="superscript"/>
    </w:rPr>
  </w:style>
  <w:style w:type="paragraph" w:customStyle="1" w:styleId="Style16">
    <w:name w:val="Style16"/>
    <w:basedOn w:val="Normal"/>
    <w:rsid w:val="00956C8F"/>
    <w:pPr>
      <w:widowControl w:val="0"/>
      <w:autoSpaceDE w:val="0"/>
      <w:autoSpaceDN w:val="0"/>
      <w:adjustRightInd w:val="0"/>
      <w:spacing w:after="0" w:line="415" w:lineRule="exact"/>
      <w:ind w:firstLine="425"/>
      <w:jc w:val="both"/>
    </w:pPr>
    <w:rPr>
      <w:rFonts w:ascii="Times New Roman" w:eastAsia="Times New Roman" w:hAnsi="Times New Roman" w:cs="Times New Roman"/>
      <w:sz w:val="24"/>
      <w:szCs w:val="24"/>
      <w:lang w:val="el-GR" w:eastAsia="el-GR"/>
    </w:rPr>
  </w:style>
  <w:style w:type="character" w:customStyle="1" w:styleId="FontStyle29">
    <w:name w:val="Font Style29"/>
    <w:basedOn w:val="DefaultParagraphFont"/>
    <w:rsid w:val="00956C8F"/>
    <w:rPr>
      <w:rFonts w:ascii="Candara" w:hAnsi="Candara" w:cs="Candara"/>
      <w:i/>
      <w:iCs/>
      <w:sz w:val="36"/>
      <w:szCs w:val="36"/>
    </w:rPr>
  </w:style>
  <w:style w:type="paragraph" w:customStyle="1" w:styleId="Style15">
    <w:name w:val="Style15"/>
    <w:basedOn w:val="Normal"/>
    <w:rsid w:val="00956C8F"/>
    <w:pPr>
      <w:widowControl w:val="0"/>
      <w:autoSpaceDE w:val="0"/>
      <w:autoSpaceDN w:val="0"/>
      <w:adjustRightInd w:val="0"/>
      <w:spacing w:after="0" w:line="413" w:lineRule="exact"/>
      <w:ind w:hanging="97"/>
      <w:jc w:val="both"/>
    </w:pPr>
    <w:rPr>
      <w:rFonts w:ascii="Times New Roman" w:eastAsia="Times New Roman" w:hAnsi="Times New Roman" w:cs="Times New Roman"/>
      <w:sz w:val="24"/>
      <w:szCs w:val="24"/>
      <w:lang w:val="el-GR" w:eastAsia="el-GR"/>
    </w:rPr>
  </w:style>
  <w:style w:type="character" w:customStyle="1" w:styleId="FontStyle35">
    <w:name w:val="Font Style35"/>
    <w:basedOn w:val="DefaultParagraphFont"/>
    <w:rsid w:val="00956C8F"/>
    <w:rPr>
      <w:rFonts w:ascii="Times New Roman" w:hAnsi="Times New Roman" w:cs="Times New Roman"/>
      <w:sz w:val="22"/>
      <w:szCs w:val="22"/>
    </w:rPr>
  </w:style>
  <w:style w:type="paragraph" w:customStyle="1" w:styleId="Style3">
    <w:name w:val="Style3"/>
    <w:basedOn w:val="Normal"/>
    <w:rsid w:val="00956C8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l-GR" w:eastAsia="el-GR"/>
    </w:rPr>
  </w:style>
  <w:style w:type="paragraph" w:customStyle="1" w:styleId="Style8">
    <w:name w:val="Style8"/>
    <w:basedOn w:val="Normal"/>
    <w:rsid w:val="00956C8F"/>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l-GR" w:eastAsia="el-GR"/>
    </w:rPr>
  </w:style>
  <w:style w:type="paragraph" w:customStyle="1" w:styleId="Style9">
    <w:name w:val="Style9"/>
    <w:basedOn w:val="Normal"/>
    <w:rsid w:val="00956C8F"/>
    <w:pPr>
      <w:widowControl w:val="0"/>
      <w:autoSpaceDE w:val="0"/>
      <w:autoSpaceDN w:val="0"/>
      <w:adjustRightInd w:val="0"/>
      <w:spacing w:after="0" w:line="412" w:lineRule="exact"/>
      <w:ind w:firstLine="119"/>
      <w:jc w:val="both"/>
    </w:pPr>
    <w:rPr>
      <w:rFonts w:ascii="Times New Roman" w:eastAsia="Times New Roman" w:hAnsi="Times New Roman" w:cs="Times New Roman"/>
      <w:sz w:val="24"/>
      <w:szCs w:val="24"/>
      <w:lang w:val="el-GR" w:eastAsia="el-GR"/>
    </w:rPr>
  </w:style>
  <w:style w:type="character" w:customStyle="1" w:styleId="FontStyle34">
    <w:name w:val="Font Style34"/>
    <w:basedOn w:val="DefaultParagraphFont"/>
    <w:rsid w:val="00956C8F"/>
    <w:rPr>
      <w:rFonts w:ascii="Book Antiqua" w:hAnsi="Book Antiqua" w:cs="Book Antiqua"/>
      <w:sz w:val="20"/>
      <w:szCs w:val="20"/>
    </w:rPr>
  </w:style>
  <w:style w:type="character" w:customStyle="1" w:styleId="FontStyle42">
    <w:name w:val="Font Style42"/>
    <w:basedOn w:val="DefaultParagraphFont"/>
    <w:rsid w:val="00956C8F"/>
    <w:rPr>
      <w:rFonts w:ascii="Times New Roman" w:hAnsi="Times New Roman" w:cs="Times New Roman"/>
      <w:sz w:val="22"/>
      <w:szCs w:val="22"/>
    </w:rPr>
  </w:style>
  <w:style w:type="paragraph" w:styleId="Header">
    <w:name w:val="header"/>
    <w:basedOn w:val="Normal"/>
    <w:link w:val="HeaderChar"/>
    <w:uiPriority w:val="99"/>
    <w:unhideWhenUsed/>
    <w:rsid w:val="001D6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64"/>
  </w:style>
  <w:style w:type="paragraph" w:styleId="Footer">
    <w:name w:val="footer"/>
    <w:basedOn w:val="Normal"/>
    <w:link w:val="FooterChar"/>
    <w:uiPriority w:val="99"/>
    <w:unhideWhenUsed/>
    <w:rsid w:val="001D6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64"/>
  </w:style>
  <w:style w:type="paragraph" w:styleId="FootnoteText">
    <w:name w:val="footnote text"/>
    <w:basedOn w:val="Normal"/>
    <w:link w:val="FootnoteTextChar"/>
    <w:unhideWhenUsed/>
    <w:rsid w:val="00855E9B"/>
    <w:pPr>
      <w:spacing w:after="0" w:line="240" w:lineRule="auto"/>
    </w:pPr>
    <w:rPr>
      <w:sz w:val="20"/>
      <w:szCs w:val="20"/>
      <w:lang w:val="el-GR"/>
    </w:rPr>
  </w:style>
  <w:style w:type="character" w:customStyle="1" w:styleId="FootnoteTextChar">
    <w:name w:val="Footnote Text Char"/>
    <w:basedOn w:val="DefaultParagraphFont"/>
    <w:link w:val="FootnoteText"/>
    <w:rsid w:val="00855E9B"/>
    <w:rPr>
      <w:sz w:val="20"/>
      <w:szCs w:val="20"/>
      <w:lang w:val="el-GR"/>
    </w:rPr>
  </w:style>
  <w:style w:type="character" w:styleId="FootnoteReference">
    <w:name w:val="footnote reference"/>
    <w:basedOn w:val="DefaultParagraphFont"/>
    <w:semiHidden/>
    <w:unhideWhenUsed/>
    <w:rsid w:val="00855E9B"/>
    <w:rPr>
      <w:vertAlign w:val="superscript"/>
    </w:rPr>
  </w:style>
  <w:style w:type="paragraph" w:styleId="ListParagraph">
    <w:name w:val="List Paragraph"/>
    <w:basedOn w:val="Normal"/>
    <w:uiPriority w:val="34"/>
    <w:qFormat/>
    <w:rsid w:val="00A07B81"/>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7577">
      <w:bodyDiv w:val="1"/>
      <w:marLeft w:val="0"/>
      <w:marRight w:val="0"/>
      <w:marTop w:val="0"/>
      <w:marBottom w:val="0"/>
      <w:divBdr>
        <w:top w:val="none" w:sz="0" w:space="0" w:color="auto"/>
        <w:left w:val="none" w:sz="0" w:space="0" w:color="auto"/>
        <w:bottom w:val="none" w:sz="0" w:space="0" w:color="auto"/>
        <w:right w:val="none" w:sz="0" w:space="0" w:color="auto"/>
      </w:divBdr>
      <w:divsChild>
        <w:div w:id="1522813334">
          <w:marLeft w:val="576"/>
          <w:marRight w:val="0"/>
          <w:marTop w:val="80"/>
          <w:marBottom w:val="0"/>
          <w:divBdr>
            <w:top w:val="none" w:sz="0" w:space="0" w:color="auto"/>
            <w:left w:val="none" w:sz="0" w:space="0" w:color="auto"/>
            <w:bottom w:val="none" w:sz="0" w:space="0" w:color="auto"/>
            <w:right w:val="none" w:sz="0" w:space="0" w:color="auto"/>
          </w:divBdr>
        </w:div>
      </w:divsChild>
    </w:div>
    <w:div w:id="713582348">
      <w:bodyDiv w:val="1"/>
      <w:marLeft w:val="0"/>
      <w:marRight w:val="0"/>
      <w:marTop w:val="0"/>
      <w:marBottom w:val="0"/>
      <w:divBdr>
        <w:top w:val="none" w:sz="0" w:space="0" w:color="auto"/>
        <w:left w:val="none" w:sz="0" w:space="0" w:color="auto"/>
        <w:bottom w:val="none" w:sz="0" w:space="0" w:color="auto"/>
        <w:right w:val="none" w:sz="0" w:space="0" w:color="auto"/>
      </w:divBdr>
      <w:divsChild>
        <w:div w:id="1119178969">
          <w:marLeft w:val="576"/>
          <w:marRight w:val="0"/>
          <w:marTop w:val="80"/>
          <w:marBottom w:val="0"/>
          <w:divBdr>
            <w:top w:val="none" w:sz="0" w:space="0" w:color="auto"/>
            <w:left w:val="none" w:sz="0" w:space="0" w:color="auto"/>
            <w:bottom w:val="none" w:sz="0" w:space="0" w:color="auto"/>
            <w:right w:val="none" w:sz="0" w:space="0" w:color="auto"/>
          </w:divBdr>
        </w:div>
      </w:divsChild>
    </w:div>
    <w:div w:id="1330863672">
      <w:bodyDiv w:val="1"/>
      <w:marLeft w:val="0"/>
      <w:marRight w:val="0"/>
      <w:marTop w:val="0"/>
      <w:marBottom w:val="0"/>
      <w:divBdr>
        <w:top w:val="none" w:sz="0" w:space="0" w:color="auto"/>
        <w:left w:val="none" w:sz="0" w:space="0" w:color="auto"/>
        <w:bottom w:val="none" w:sz="0" w:space="0" w:color="auto"/>
        <w:right w:val="none" w:sz="0" w:space="0" w:color="auto"/>
      </w:divBdr>
      <w:divsChild>
        <w:div w:id="1786802393">
          <w:marLeft w:val="576"/>
          <w:marRight w:val="0"/>
          <w:marTop w:val="80"/>
          <w:marBottom w:val="0"/>
          <w:divBdr>
            <w:top w:val="none" w:sz="0" w:space="0" w:color="auto"/>
            <w:left w:val="none" w:sz="0" w:space="0" w:color="auto"/>
            <w:bottom w:val="none" w:sz="0" w:space="0" w:color="auto"/>
            <w:right w:val="none" w:sz="0" w:space="0" w:color="auto"/>
          </w:divBdr>
        </w:div>
      </w:divsChild>
    </w:div>
    <w:div w:id="1815559590">
      <w:bodyDiv w:val="1"/>
      <w:marLeft w:val="0"/>
      <w:marRight w:val="0"/>
      <w:marTop w:val="0"/>
      <w:marBottom w:val="0"/>
      <w:divBdr>
        <w:top w:val="none" w:sz="0" w:space="0" w:color="auto"/>
        <w:left w:val="none" w:sz="0" w:space="0" w:color="auto"/>
        <w:bottom w:val="none" w:sz="0" w:space="0" w:color="auto"/>
        <w:right w:val="none" w:sz="0" w:space="0" w:color="auto"/>
      </w:divBdr>
      <w:divsChild>
        <w:div w:id="140085785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bioethics</dc:creator>
  <cp:lastModifiedBy>bioethics</cp:lastModifiedBy>
  <cp:revision>3</cp:revision>
  <cp:lastPrinted>2024-11-05T20:55:00Z</cp:lastPrinted>
  <dcterms:created xsi:type="dcterms:W3CDTF">2024-11-15T18:04:00Z</dcterms:created>
  <dcterms:modified xsi:type="dcterms:W3CDTF">2024-11-15T18:21:00Z</dcterms:modified>
</cp:coreProperties>
</file>