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D5E" w:rsidRPr="00F54FE4" w:rsidRDefault="000D0D5E" w:rsidP="000D0D5E">
      <w:pPr>
        <w:pStyle w:val="Web"/>
        <w:shd w:val="clear" w:color="auto" w:fill="FFFFFF"/>
        <w:spacing w:before="0" w:beforeAutospacing="0" w:after="0" w:afterAutospacing="0"/>
        <w:jc w:val="both"/>
        <w:rPr>
          <w:b/>
          <w:sz w:val="26"/>
          <w:szCs w:val="26"/>
        </w:rPr>
      </w:pPr>
      <w:r w:rsidRPr="00F54FE4">
        <w:rPr>
          <w:b/>
          <w:sz w:val="26"/>
          <w:szCs w:val="26"/>
        </w:rPr>
        <w:t>Οδηγίες πεδίου</w:t>
      </w:r>
      <w:r w:rsidR="0051533D">
        <w:rPr>
          <w:b/>
          <w:sz w:val="26"/>
          <w:szCs w:val="26"/>
        </w:rPr>
        <w:t xml:space="preserve"> </w:t>
      </w:r>
      <w:r w:rsidR="0051533D">
        <w:rPr>
          <w:b/>
          <w:sz w:val="26"/>
          <w:szCs w:val="26"/>
          <w:lang w:val="en-US"/>
        </w:rPr>
        <w:t xml:space="preserve">MENU &gt; </w:t>
      </w:r>
      <w:r w:rsidRPr="00F54FE4">
        <w:rPr>
          <w:b/>
          <w:sz w:val="26"/>
          <w:szCs w:val="26"/>
        </w:rPr>
        <w:t xml:space="preserve">Φοίτηση (ή </w:t>
      </w:r>
      <w:r w:rsidR="00463EC3">
        <w:rPr>
          <w:b/>
          <w:sz w:val="26"/>
          <w:szCs w:val="26"/>
        </w:rPr>
        <w:t>Φοίτηση στο Τμήμα</w:t>
      </w:r>
      <w:r w:rsidRPr="00F54FE4">
        <w:rPr>
          <w:b/>
          <w:sz w:val="26"/>
          <w:szCs w:val="26"/>
        </w:rPr>
        <w:t xml:space="preserve"> στο </w:t>
      </w:r>
      <w:r w:rsidRPr="00F54FE4">
        <w:rPr>
          <w:b/>
          <w:sz w:val="26"/>
          <w:szCs w:val="26"/>
          <w:lang w:val="en-US"/>
        </w:rPr>
        <w:t xml:space="preserve">sub-menu) &gt; </w:t>
      </w:r>
      <w:r w:rsidR="00463EC3">
        <w:rPr>
          <w:b/>
          <w:sz w:val="26"/>
          <w:szCs w:val="26"/>
        </w:rPr>
        <w:t xml:space="preserve">Φοιτητές Τμήματος &gt; </w:t>
      </w:r>
      <w:r w:rsidRPr="00463EC3">
        <w:rPr>
          <w:b/>
          <w:color w:val="C00000"/>
          <w:sz w:val="26"/>
          <w:szCs w:val="26"/>
        </w:rPr>
        <w:t>Υποστήριξη Τμήματος</w:t>
      </w:r>
    </w:p>
    <w:p w:rsidR="000D0D5E" w:rsidRPr="00F54FE4" w:rsidRDefault="000D0D5E" w:rsidP="000D0D5E">
      <w:pPr>
        <w:pStyle w:val="Web"/>
        <w:shd w:val="clear" w:color="auto" w:fill="FFFFFF"/>
        <w:spacing w:before="0" w:beforeAutospacing="0" w:after="0" w:afterAutospacing="0"/>
        <w:jc w:val="center"/>
        <w:rPr>
          <w:lang w:val="en-US"/>
        </w:rPr>
      </w:pPr>
    </w:p>
    <w:p w:rsidR="00F54FE4" w:rsidRDefault="00F54FE4" w:rsidP="000D0D5E">
      <w:pPr>
        <w:pStyle w:val="Web"/>
        <w:shd w:val="clear" w:color="auto" w:fill="FFFFFF"/>
        <w:spacing w:before="0" w:beforeAutospacing="0" w:after="0" w:afterAutospacing="0"/>
        <w:rPr>
          <w:b/>
        </w:rPr>
      </w:pPr>
    </w:p>
    <w:p w:rsidR="009B0894" w:rsidRDefault="009B0894" w:rsidP="000D0D5E">
      <w:pPr>
        <w:pStyle w:val="Web"/>
        <w:shd w:val="clear" w:color="auto" w:fill="FFFFFF"/>
        <w:spacing w:before="0" w:beforeAutospacing="0" w:after="0" w:afterAutospacing="0"/>
        <w:rPr>
          <w:b/>
          <w:sz w:val="26"/>
          <w:szCs w:val="26"/>
        </w:rPr>
      </w:pPr>
    </w:p>
    <w:p w:rsidR="000D0D5E" w:rsidRPr="009B0894" w:rsidRDefault="000D0D5E" w:rsidP="000D0D5E">
      <w:pPr>
        <w:pStyle w:val="Web"/>
        <w:shd w:val="clear" w:color="auto" w:fill="FFFFFF"/>
        <w:spacing w:before="0" w:beforeAutospacing="0" w:after="0" w:afterAutospacing="0"/>
        <w:rPr>
          <w:b/>
          <w:sz w:val="26"/>
          <w:szCs w:val="26"/>
        </w:rPr>
      </w:pPr>
      <w:r w:rsidRPr="009B0894">
        <w:rPr>
          <w:b/>
          <w:sz w:val="26"/>
          <w:szCs w:val="26"/>
        </w:rPr>
        <w:t>Οδηγός Πλοήγησης Νεοεισερχόμενων Φοιτητών</w:t>
      </w:r>
    </w:p>
    <w:p w:rsidR="000D0D5E" w:rsidRPr="00F54FE4" w:rsidRDefault="000D0D5E" w:rsidP="000D0D5E">
      <w:pPr>
        <w:pStyle w:val="Web"/>
        <w:numPr>
          <w:ilvl w:val="0"/>
          <w:numId w:val="4"/>
        </w:numPr>
        <w:shd w:val="clear" w:color="auto" w:fill="FFFFFF"/>
        <w:spacing w:before="0" w:beforeAutospacing="0" w:after="0" w:afterAutospacing="0"/>
      </w:pPr>
      <w:r w:rsidRPr="00F54FE4">
        <w:t>Επισυνάπτεται το αρχείο «1_Οδηγός Πλοήγησης Νεοεισερχόμενων»</w:t>
      </w:r>
    </w:p>
    <w:p w:rsidR="000D0D5E" w:rsidRPr="00F54FE4" w:rsidRDefault="000D0D5E" w:rsidP="000D0D5E">
      <w:pPr>
        <w:pStyle w:val="Web"/>
        <w:shd w:val="clear" w:color="auto" w:fill="FFFFFF"/>
        <w:spacing w:before="0" w:beforeAutospacing="0" w:after="0" w:afterAutospacing="0"/>
      </w:pPr>
    </w:p>
    <w:p w:rsidR="009B0894" w:rsidRDefault="009B0894" w:rsidP="000D0D5E">
      <w:pPr>
        <w:pStyle w:val="Web"/>
        <w:shd w:val="clear" w:color="auto" w:fill="FFFFFF"/>
        <w:spacing w:before="0" w:beforeAutospacing="0" w:after="0" w:afterAutospacing="0"/>
        <w:rPr>
          <w:b/>
          <w:sz w:val="26"/>
          <w:szCs w:val="26"/>
        </w:rPr>
      </w:pPr>
    </w:p>
    <w:p w:rsidR="000D0D5E" w:rsidRPr="009B0894" w:rsidRDefault="000D0D5E" w:rsidP="000D0D5E">
      <w:pPr>
        <w:pStyle w:val="Web"/>
        <w:shd w:val="clear" w:color="auto" w:fill="FFFFFF"/>
        <w:spacing w:before="0" w:beforeAutospacing="0" w:after="0" w:afterAutospacing="0"/>
        <w:rPr>
          <w:b/>
          <w:sz w:val="26"/>
          <w:szCs w:val="26"/>
        </w:rPr>
      </w:pPr>
      <w:r w:rsidRPr="009B0894">
        <w:rPr>
          <w:b/>
          <w:sz w:val="26"/>
          <w:szCs w:val="26"/>
        </w:rPr>
        <w:t xml:space="preserve">Οδηγός Ενεργοποίησης Λογαριασμού στο </w:t>
      </w:r>
      <w:proofErr w:type="spellStart"/>
      <w:r w:rsidRPr="009B0894">
        <w:rPr>
          <w:b/>
          <w:sz w:val="26"/>
          <w:szCs w:val="26"/>
          <w:lang w:val="en-US"/>
        </w:rPr>
        <w:t>myaccount</w:t>
      </w:r>
      <w:proofErr w:type="spellEnd"/>
    </w:p>
    <w:p w:rsidR="000D0D5E" w:rsidRPr="00F54FE4" w:rsidRDefault="000D0D5E" w:rsidP="000D0D5E">
      <w:pPr>
        <w:pStyle w:val="Web"/>
        <w:numPr>
          <w:ilvl w:val="0"/>
          <w:numId w:val="4"/>
        </w:numPr>
        <w:shd w:val="clear" w:color="auto" w:fill="FFFFFF"/>
        <w:spacing w:before="0" w:beforeAutospacing="0" w:after="0" w:afterAutospacing="0"/>
      </w:pPr>
      <w:r w:rsidRPr="00F54FE4">
        <w:t>Επισυνάπτεται το αρχείο «2_Οδηγός Ενεργοποίησης Λογαριασμού»</w:t>
      </w:r>
    </w:p>
    <w:p w:rsidR="000D0D5E" w:rsidRPr="00F54FE4" w:rsidRDefault="000D0D5E" w:rsidP="000D0D5E">
      <w:pPr>
        <w:pStyle w:val="Web"/>
        <w:shd w:val="clear" w:color="auto" w:fill="FFFFFF"/>
        <w:spacing w:before="0" w:beforeAutospacing="0" w:after="0" w:afterAutospacing="0"/>
      </w:pPr>
    </w:p>
    <w:p w:rsidR="009B0894" w:rsidRDefault="009B0894" w:rsidP="000D0D5E">
      <w:pPr>
        <w:pStyle w:val="Web"/>
        <w:shd w:val="clear" w:color="auto" w:fill="FFFFFF"/>
        <w:spacing w:before="0" w:beforeAutospacing="0" w:after="0" w:afterAutospacing="0"/>
        <w:rPr>
          <w:b/>
          <w:sz w:val="26"/>
          <w:szCs w:val="26"/>
        </w:rPr>
      </w:pPr>
    </w:p>
    <w:p w:rsidR="000D0D5E" w:rsidRPr="009B0894" w:rsidRDefault="000D0D5E" w:rsidP="000D0D5E">
      <w:pPr>
        <w:pStyle w:val="Web"/>
        <w:shd w:val="clear" w:color="auto" w:fill="FFFFFF"/>
        <w:spacing w:before="0" w:beforeAutospacing="0" w:after="0" w:afterAutospacing="0"/>
        <w:rPr>
          <w:b/>
          <w:sz w:val="26"/>
          <w:szCs w:val="26"/>
        </w:rPr>
      </w:pPr>
      <w:r w:rsidRPr="009B0894">
        <w:rPr>
          <w:b/>
          <w:sz w:val="26"/>
          <w:szCs w:val="26"/>
        </w:rPr>
        <w:t xml:space="preserve">Ηλεκτρονική Γραμματεία – </w:t>
      </w:r>
      <w:proofErr w:type="spellStart"/>
      <w:r w:rsidRPr="009B0894">
        <w:rPr>
          <w:b/>
          <w:sz w:val="26"/>
          <w:szCs w:val="26"/>
          <w:lang w:val="en-US"/>
        </w:rPr>
        <w:t>Eduportal</w:t>
      </w:r>
      <w:proofErr w:type="spellEnd"/>
    </w:p>
    <w:p w:rsidR="000D0D5E" w:rsidRPr="00F54FE4" w:rsidRDefault="000D0D5E" w:rsidP="00F54FE4">
      <w:pPr>
        <w:pStyle w:val="Web"/>
        <w:shd w:val="clear" w:color="auto" w:fill="FFFFFF"/>
        <w:spacing w:before="0" w:beforeAutospacing="0" w:after="0" w:afterAutospacing="0"/>
        <w:ind w:left="720"/>
        <w:rPr>
          <w:b/>
          <w:color w:val="E36C0A" w:themeColor="accent6" w:themeShade="BF"/>
        </w:rPr>
      </w:pPr>
      <w:r w:rsidRPr="00F54FE4">
        <w:rPr>
          <w:b/>
          <w:color w:val="E36C0A" w:themeColor="accent6" w:themeShade="BF"/>
        </w:rPr>
        <w:t>Θα οδηγεί σε σελίδα στην οποία θα εμφανίζεται το ακόλουθο κείμενο:</w:t>
      </w:r>
    </w:p>
    <w:p w:rsidR="000D0D5E" w:rsidRPr="000D0D5E" w:rsidRDefault="000D0D5E" w:rsidP="000D0D5E">
      <w:pPr>
        <w:pStyle w:val="Web"/>
        <w:shd w:val="clear" w:color="auto" w:fill="FFFFFF"/>
        <w:spacing w:before="0" w:beforeAutospacing="0" w:after="0" w:afterAutospacing="0"/>
        <w:ind w:left="720"/>
        <w:rPr>
          <w:b/>
          <w:color w:val="943634" w:themeColor="accent2" w:themeShade="BF"/>
        </w:rPr>
      </w:pPr>
    </w:p>
    <w:p w:rsidR="000D0D5E" w:rsidRPr="000D0D5E" w:rsidRDefault="000D0D5E" w:rsidP="000D0D5E">
      <w:pPr>
        <w:pStyle w:val="Web"/>
        <w:shd w:val="clear" w:color="auto" w:fill="FFFFFF"/>
        <w:spacing w:before="0" w:beforeAutospacing="0" w:after="0" w:afterAutospacing="0"/>
        <w:jc w:val="center"/>
        <w:rPr>
          <w:b/>
          <w:color w:val="943634" w:themeColor="accent2" w:themeShade="BF"/>
          <w:lang w:val="en-US"/>
        </w:rPr>
      </w:pPr>
      <w:r w:rsidRPr="000D0D5E">
        <w:rPr>
          <w:b/>
          <w:color w:val="943634" w:themeColor="accent2" w:themeShade="BF"/>
        </w:rPr>
        <w:t xml:space="preserve">Ηλεκτρονική Γραμματεία - </w:t>
      </w:r>
      <w:proofErr w:type="spellStart"/>
      <w:r w:rsidRPr="000D0D5E">
        <w:rPr>
          <w:b/>
          <w:color w:val="943634" w:themeColor="accent2" w:themeShade="BF"/>
          <w:lang w:val="en-US"/>
        </w:rPr>
        <w:t>Eduportal</w:t>
      </w:r>
      <w:proofErr w:type="spellEnd"/>
    </w:p>
    <w:p w:rsidR="000D0D5E" w:rsidRDefault="000D0D5E" w:rsidP="00FB25CB">
      <w:pPr>
        <w:pStyle w:val="Web"/>
        <w:shd w:val="clear" w:color="auto" w:fill="FFFFFF"/>
        <w:spacing w:before="0" w:beforeAutospacing="0" w:after="0" w:afterAutospacing="0"/>
        <w:jc w:val="both"/>
        <w:rPr>
          <w:lang w:val="en-US"/>
        </w:rPr>
      </w:pPr>
    </w:p>
    <w:p w:rsidR="00FB25CB" w:rsidRPr="000D0D5E" w:rsidRDefault="00FB25CB" w:rsidP="00FB25CB">
      <w:pPr>
        <w:pStyle w:val="Web"/>
        <w:shd w:val="clear" w:color="auto" w:fill="FFFFFF"/>
        <w:spacing w:before="0" w:beforeAutospacing="0" w:after="0" w:afterAutospacing="0"/>
        <w:jc w:val="both"/>
      </w:pPr>
      <w:r w:rsidRPr="000D0D5E">
        <w:t xml:space="preserve">Η υπηρεσία Ηλεκτρονικής Γραμματείας – </w:t>
      </w:r>
      <w:proofErr w:type="spellStart"/>
      <w:r w:rsidRPr="000D0D5E">
        <w:rPr>
          <w:lang w:val="en-US"/>
        </w:rPr>
        <w:t>Eduportal</w:t>
      </w:r>
      <w:proofErr w:type="spellEnd"/>
      <w:r w:rsidRPr="000D0D5E">
        <w:rPr>
          <w:lang w:val="en-US"/>
        </w:rPr>
        <w:t xml:space="preserve"> </w:t>
      </w:r>
      <w:r w:rsidRPr="000D0D5E">
        <w:t>είναι ένας διαδικτυακός τόπος μέσω του οποίου οι φοιτητές/</w:t>
      </w:r>
      <w:proofErr w:type="spellStart"/>
      <w:r w:rsidRPr="000D0D5E">
        <w:t>τριες</w:t>
      </w:r>
      <w:proofErr w:type="spellEnd"/>
      <w:r w:rsidRPr="000D0D5E">
        <w:t>:</w:t>
      </w:r>
    </w:p>
    <w:p w:rsidR="00FB25CB" w:rsidRPr="000D0D5E" w:rsidRDefault="00FB25CB" w:rsidP="00FB25CB">
      <w:pPr>
        <w:pStyle w:val="Web"/>
        <w:numPr>
          <w:ilvl w:val="0"/>
          <w:numId w:val="2"/>
        </w:numPr>
        <w:shd w:val="clear" w:color="auto" w:fill="FFFFFF"/>
        <w:spacing w:before="0" w:beforeAutospacing="0" w:after="0" w:afterAutospacing="0"/>
        <w:ind w:left="426"/>
        <w:jc w:val="both"/>
      </w:pPr>
      <w:r w:rsidRPr="000D0D5E">
        <w:t>Παρακολουθούν τις ανακοινώσεις της Γραμματείας.</w:t>
      </w:r>
    </w:p>
    <w:p w:rsidR="00FB25CB" w:rsidRPr="000D0D5E" w:rsidRDefault="00FB25CB" w:rsidP="00FB25CB">
      <w:pPr>
        <w:pStyle w:val="Web"/>
        <w:numPr>
          <w:ilvl w:val="0"/>
          <w:numId w:val="2"/>
        </w:numPr>
        <w:shd w:val="clear" w:color="auto" w:fill="FFFFFF"/>
        <w:spacing w:before="0" w:beforeAutospacing="0" w:after="0" w:afterAutospacing="0"/>
        <w:ind w:left="426"/>
        <w:jc w:val="both"/>
      </w:pPr>
      <w:r w:rsidRPr="000D0D5E">
        <w:t>Κάνουν ηλεκτρονικά τις δηλώσεις μαθημάτων κάθε εξάμηνο.</w:t>
      </w:r>
    </w:p>
    <w:p w:rsidR="00FB25CB" w:rsidRPr="000D0D5E" w:rsidRDefault="00FB25CB" w:rsidP="00FB25CB">
      <w:pPr>
        <w:pStyle w:val="Web"/>
        <w:numPr>
          <w:ilvl w:val="0"/>
          <w:numId w:val="2"/>
        </w:numPr>
        <w:shd w:val="clear" w:color="auto" w:fill="FFFFFF"/>
        <w:spacing w:before="0" w:beforeAutospacing="0" w:after="0" w:afterAutospacing="0"/>
        <w:ind w:left="426"/>
        <w:jc w:val="both"/>
      </w:pPr>
      <w:r w:rsidRPr="000D0D5E">
        <w:t>Έχουν πρόσβαση στις βαθμολογίες των μαθημάτων στα οποία έχουν εξεταστεί.</w:t>
      </w:r>
    </w:p>
    <w:p w:rsidR="00FB25CB" w:rsidRPr="000D0D5E" w:rsidRDefault="00FB25CB" w:rsidP="00FB25CB">
      <w:pPr>
        <w:pStyle w:val="Web"/>
        <w:numPr>
          <w:ilvl w:val="0"/>
          <w:numId w:val="2"/>
        </w:numPr>
        <w:shd w:val="clear" w:color="auto" w:fill="FFFFFF"/>
        <w:spacing w:before="0" w:beforeAutospacing="0" w:after="0" w:afterAutospacing="0"/>
        <w:ind w:left="426"/>
        <w:jc w:val="both"/>
      </w:pPr>
      <w:r w:rsidRPr="000D0D5E">
        <w:t>Αιτούνται στη Γραμματεία την έκδοση βεβαιώσεων σπουδών, αναλυτικών βαθμολογιών, πιστοποιητικών, κ.ά.</w:t>
      </w:r>
    </w:p>
    <w:p w:rsidR="00FB25CB" w:rsidRPr="000D0D5E" w:rsidRDefault="00FB25CB" w:rsidP="00FB25CB">
      <w:pPr>
        <w:pStyle w:val="Web"/>
        <w:shd w:val="clear" w:color="auto" w:fill="FFFFFF"/>
        <w:spacing w:before="0" w:beforeAutospacing="0" w:after="0" w:afterAutospacing="0"/>
        <w:jc w:val="both"/>
      </w:pPr>
      <w:r w:rsidRPr="000D0D5E">
        <w:br/>
      </w:r>
      <w:r w:rsidRPr="000D0D5E">
        <w:rPr>
          <w:b/>
          <w:bCs/>
        </w:rPr>
        <w:t>Ο κωδικός πρόσβασης στο</w:t>
      </w:r>
      <w:r w:rsidRPr="000D0D5E">
        <w:rPr>
          <w:bCs/>
        </w:rPr>
        <w:t> </w:t>
      </w:r>
      <w:proofErr w:type="spellStart"/>
      <w:r w:rsidRPr="000D0D5E">
        <w:rPr>
          <w:rStyle w:val="a3"/>
        </w:rPr>
        <w:t>Εduportal</w:t>
      </w:r>
      <w:proofErr w:type="spellEnd"/>
      <w:r w:rsidRPr="000D0D5E">
        <w:rPr>
          <w:rStyle w:val="a3"/>
        </w:rPr>
        <w:t> </w:t>
      </w:r>
      <w:r w:rsidRPr="000D0D5E">
        <w:t xml:space="preserve">είναι ίδιος με αυτόν του κεντρικού καταλόγου (LDAP, </w:t>
      </w:r>
      <w:proofErr w:type="spellStart"/>
      <w:r w:rsidRPr="000D0D5E">
        <w:t>wi</w:t>
      </w:r>
      <w:proofErr w:type="spellEnd"/>
      <w:r w:rsidRPr="000D0D5E">
        <w:t>-</w:t>
      </w:r>
      <w:proofErr w:type="spellStart"/>
      <w:r w:rsidRPr="000D0D5E">
        <w:t>fi</w:t>
      </w:r>
      <w:proofErr w:type="spellEnd"/>
      <w:r w:rsidRPr="000D0D5E">
        <w:t xml:space="preserve">, </w:t>
      </w:r>
      <w:proofErr w:type="spellStart"/>
      <w:r w:rsidRPr="000D0D5E">
        <w:t>email</w:t>
      </w:r>
      <w:proofErr w:type="spellEnd"/>
      <w:r w:rsidRPr="000D0D5E">
        <w:t>, πάσο, Εύδοξος, κ.τ.λ.).</w:t>
      </w:r>
    </w:p>
    <w:p w:rsidR="00FB25CB" w:rsidRPr="000D0D5E" w:rsidRDefault="00FB25CB" w:rsidP="00FB25CB">
      <w:pPr>
        <w:pStyle w:val="Web"/>
        <w:shd w:val="clear" w:color="auto" w:fill="FFFFFF"/>
        <w:spacing w:before="0" w:beforeAutospacing="0" w:after="0" w:afterAutospacing="0"/>
        <w:jc w:val="both"/>
      </w:pPr>
    </w:p>
    <w:p w:rsidR="00FB25CB" w:rsidRPr="000D0D5E" w:rsidRDefault="000D0D5E" w:rsidP="00FB25CB">
      <w:pPr>
        <w:pStyle w:val="Web"/>
        <w:shd w:val="clear" w:color="auto" w:fill="FFFFFF"/>
        <w:spacing w:before="0" w:beforeAutospacing="0" w:after="0" w:afterAutospacing="0"/>
        <w:jc w:val="both"/>
        <w:rPr>
          <w:lang w:val="en-US"/>
        </w:rPr>
      </w:pPr>
      <w:r w:rsidRPr="000D0D5E">
        <w:t>Είσοδος στο Ε</w:t>
      </w:r>
      <w:proofErr w:type="spellStart"/>
      <w:r w:rsidRPr="000D0D5E">
        <w:rPr>
          <w:lang w:val="en-US"/>
        </w:rPr>
        <w:t>duportal</w:t>
      </w:r>
      <w:proofErr w:type="spellEnd"/>
      <w:r w:rsidRPr="000D0D5E">
        <w:rPr>
          <w:lang w:val="en-US"/>
        </w:rPr>
        <w:t xml:space="preserve"> </w:t>
      </w:r>
      <w:r w:rsidRPr="000D0D5E">
        <w:rPr>
          <w:b/>
        </w:rPr>
        <w:t>εδώ</w:t>
      </w:r>
      <w:r w:rsidRPr="000D0D5E">
        <w:t>.</w:t>
      </w:r>
    </w:p>
    <w:p w:rsidR="000D0D5E" w:rsidRPr="000D0D5E" w:rsidRDefault="000D0D5E" w:rsidP="00FB25CB">
      <w:pPr>
        <w:pStyle w:val="Web"/>
        <w:shd w:val="clear" w:color="auto" w:fill="FFFFFF"/>
        <w:spacing w:before="0" w:beforeAutospacing="0" w:after="0" w:afterAutospacing="0"/>
        <w:jc w:val="both"/>
        <w:rPr>
          <w:lang w:val="en-US"/>
        </w:rPr>
      </w:pPr>
    </w:p>
    <w:p w:rsidR="000D0D5E" w:rsidRPr="000D0D5E" w:rsidRDefault="000D0D5E" w:rsidP="000D0D5E">
      <w:pPr>
        <w:pStyle w:val="Web"/>
        <w:numPr>
          <w:ilvl w:val="0"/>
          <w:numId w:val="3"/>
        </w:numPr>
        <w:shd w:val="clear" w:color="auto" w:fill="FFFFFF"/>
        <w:spacing w:before="0" w:beforeAutospacing="0" w:after="0" w:afterAutospacing="0"/>
        <w:jc w:val="both"/>
        <w:rPr>
          <w:lang w:val="en-US"/>
        </w:rPr>
      </w:pPr>
      <w:r>
        <w:t xml:space="preserve">Αν δεν κάνω λάθος, η διεύθυνση για τον παραπάνω σύνδεσμο είναι </w:t>
      </w:r>
      <w:r w:rsidRPr="000D0D5E">
        <w:rPr>
          <w:lang w:val="en-US"/>
        </w:rPr>
        <w:t>sso.uoc.gr/login</w:t>
      </w:r>
    </w:p>
    <w:p w:rsidR="00F54FE4" w:rsidRDefault="00F54FE4"/>
    <w:p w:rsidR="009B0894" w:rsidRDefault="009B0894">
      <w:pPr>
        <w:rPr>
          <w:rFonts w:ascii="Times New Roman" w:hAnsi="Times New Roman" w:cs="Times New Roman"/>
          <w:b/>
          <w:sz w:val="26"/>
          <w:szCs w:val="26"/>
        </w:rPr>
      </w:pPr>
    </w:p>
    <w:p w:rsidR="00BD3C6F" w:rsidRPr="009B0894" w:rsidRDefault="00F54FE4">
      <w:pPr>
        <w:rPr>
          <w:rFonts w:ascii="Times New Roman" w:hAnsi="Times New Roman" w:cs="Times New Roman"/>
          <w:b/>
          <w:sz w:val="26"/>
          <w:szCs w:val="26"/>
        </w:rPr>
      </w:pPr>
      <w:r w:rsidRPr="009B0894">
        <w:rPr>
          <w:rFonts w:ascii="Times New Roman" w:hAnsi="Times New Roman" w:cs="Times New Roman"/>
          <w:b/>
          <w:sz w:val="26"/>
          <w:szCs w:val="26"/>
        </w:rPr>
        <w:t>Ακαδημαϊκοί Σύμβουλοι</w:t>
      </w:r>
    </w:p>
    <w:p w:rsidR="00F54FE4" w:rsidRPr="00F54FE4" w:rsidRDefault="00F54FE4" w:rsidP="00F54FE4">
      <w:pPr>
        <w:ind w:firstLine="720"/>
        <w:rPr>
          <w:rFonts w:ascii="Times New Roman" w:hAnsi="Times New Roman" w:cs="Times New Roman"/>
          <w:b/>
          <w:color w:val="E36C0A" w:themeColor="accent6" w:themeShade="BF"/>
          <w:sz w:val="24"/>
          <w:szCs w:val="24"/>
        </w:rPr>
      </w:pPr>
      <w:r w:rsidRPr="00F54FE4">
        <w:rPr>
          <w:rFonts w:ascii="Times New Roman" w:hAnsi="Times New Roman" w:cs="Times New Roman"/>
          <w:b/>
          <w:color w:val="E36C0A" w:themeColor="accent6" w:themeShade="BF"/>
          <w:sz w:val="24"/>
          <w:szCs w:val="24"/>
        </w:rPr>
        <w:t>Θα οδηγεί σε σελίδα στην οποία θα εμφανίζεται το ακόλουθο κείμενο:</w:t>
      </w:r>
    </w:p>
    <w:p w:rsidR="00F54FE4" w:rsidRDefault="00F54FE4" w:rsidP="00F54FE4">
      <w:pPr>
        <w:jc w:val="center"/>
        <w:rPr>
          <w:rFonts w:ascii="Times New Roman" w:hAnsi="Times New Roman" w:cs="Times New Roman"/>
          <w:b/>
          <w:color w:val="943634" w:themeColor="accent2" w:themeShade="BF"/>
          <w:sz w:val="24"/>
          <w:szCs w:val="24"/>
        </w:rPr>
      </w:pPr>
    </w:p>
    <w:p w:rsidR="00F54FE4" w:rsidRPr="00F54FE4" w:rsidRDefault="00F54FE4" w:rsidP="00F54FE4">
      <w:pPr>
        <w:jc w:val="center"/>
        <w:rPr>
          <w:rFonts w:ascii="Times New Roman" w:hAnsi="Times New Roman" w:cs="Times New Roman"/>
          <w:b/>
          <w:color w:val="943634" w:themeColor="accent2" w:themeShade="BF"/>
          <w:sz w:val="24"/>
          <w:szCs w:val="24"/>
        </w:rPr>
      </w:pPr>
      <w:r w:rsidRPr="00F54FE4">
        <w:rPr>
          <w:rFonts w:ascii="Times New Roman" w:hAnsi="Times New Roman" w:cs="Times New Roman"/>
          <w:b/>
          <w:color w:val="943634" w:themeColor="accent2" w:themeShade="BF"/>
          <w:sz w:val="24"/>
          <w:szCs w:val="24"/>
        </w:rPr>
        <w:t>Ακαδημαϊκοί Σύμβουλοι</w:t>
      </w:r>
    </w:p>
    <w:p w:rsidR="00F54FE4" w:rsidRDefault="00F54FE4" w:rsidP="00F54FE4">
      <w:pPr>
        <w:jc w:val="both"/>
        <w:rPr>
          <w:rFonts w:ascii="Times New Roman" w:hAnsi="Times New Roman" w:cs="Times New Roman"/>
          <w:sz w:val="24"/>
          <w:szCs w:val="24"/>
        </w:rPr>
      </w:pPr>
      <w:r w:rsidRPr="00F54FE4">
        <w:rPr>
          <w:rFonts w:ascii="Times New Roman" w:hAnsi="Times New Roman" w:cs="Times New Roman"/>
          <w:sz w:val="24"/>
          <w:szCs w:val="24"/>
        </w:rPr>
        <w:t xml:space="preserve">Ο θεσμός του Ακαδημαϊκού Συμβούλου (Ν. 4009, ΦΕΚ A 195/06.09.2011, άρθρο 35) δίνει στους φοιτητές και στις φοιτήτριες τη δυνατότητα τακτικής επικοινωνίας και αλληλεπίδρασης με ένα μέλος ΔΕΠ του Τμήματος, το οποίο έχει οριστεί υπεύθυνο για την παρακολούθηση της εκπαίδευσής τους. Οι φοιτητές/φοιτήτριες </w:t>
      </w:r>
      <w:r w:rsidRPr="00F54FE4">
        <w:rPr>
          <w:rFonts w:ascii="Times New Roman" w:hAnsi="Times New Roman" w:cs="Times New Roman"/>
          <w:sz w:val="24"/>
          <w:szCs w:val="24"/>
        </w:rPr>
        <w:lastRenderedPageBreak/>
        <w:t xml:space="preserve">ενημερώνονται κατά την εγγραφή τους για το όνομα και τα στοιχεία επικοινωνίας του/της Ακαδημαϊκού Συμβούλου τους. Από τον/την ακαδημαϊκό σύμβουλό τους οι φοιτητές/φοιτήτριες μπορούν να αντλούν αξιόπιστη πληροφόρηση για κάθε θέμα που σχετίζεται με το ΠΠΣ και με τη συμμετοχή στην εκπαιδευτική διαδικασία, αλλά και για τις διαθέσιμες δομές υποστήριξης του Ιδρύματος και τους τρόπους αντιμετώπισης ενδεχόμενων προβλημάτων που είναι τροχοπέδη στην ακαδημαϊκή επιτυχία. </w:t>
      </w:r>
    </w:p>
    <w:p w:rsidR="00F54FE4" w:rsidRDefault="00F54FE4" w:rsidP="00F54FE4">
      <w:pPr>
        <w:jc w:val="both"/>
        <w:rPr>
          <w:rFonts w:ascii="Times New Roman" w:hAnsi="Times New Roman" w:cs="Times New Roman"/>
          <w:sz w:val="24"/>
          <w:szCs w:val="24"/>
        </w:rPr>
      </w:pPr>
      <w:r w:rsidRPr="00F54FE4">
        <w:rPr>
          <w:rFonts w:ascii="Times New Roman" w:hAnsi="Times New Roman" w:cs="Times New Roman"/>
          <w:sz w:val="24"/>
          <w:szCs w:val="24"/>
        </w:rPr>
        <w:t xml:space="preserve">Οι ακαδημαϊκοί σύμβουλοι των φοιτητών και φοιτητριών του ΠΠΣ: (α) παρακολουθούν την πορεία των σπουδών των φοιτητών/φοιτητριών τους καθ’ όλη τη διάρκεια της φοίτησής τους (οργανώνοντας συναντήσεις στις αρχές του εξαμήνου και μετά την έκδοση των αποτελεσμάτων των εξετάσεων, αλλά και όποτε αυτό κρίνεται σκόπιμο), (β) βοηθούν στην επιλογή των κατάλληλων μαθημάτων για την ικανοποίηση των στόχων κάθε φοιτητή/φοιτήτριας (π.χ., μεταπτυχιακές σπουδές, επαγγελματική αποκατάσταση, κ.λπ.), και (γ) κατευθύνουν τους φοιτητές/τις φοιτήτριες, όταν αυτό χρειάζεται, σε υπηρεσίες του Ιδρύματος που μπορούν να βοηθήσουν με διάφορους τρόπους, όπως σίτιση, στέγαση, οικονομική βοήθεια, υγειονομική περίθαλψη, ψυχολογική υποστήριξη. </w:t>
      </w:r>
    </w:p>
    <w:p w:rsidR="00F54FE4" w:rsidRDefault="00F54FE4" w:rsidP="00F54FE4">
      <w:pPr>
        <w:jc w:val="both"/>
        <w:rPr>
          <w:rFonts w:ascii="Times New Roman" w:hAnsi="Times New Roman" w:cs="Times New Roman"/>
          <w:sz w:val="24"/>
          <w:szCs w:val="24"/>
        </w:rPr>
      </w:pPr>
      <w:r w:rsidRPr="00F54FE4">
        <w:rPr>
          <w:rFonts w:ascii="Times New Roman" w:hAnsi="Times New Roman" w:cs="Times New Roman"/>
          <w:sz w:val="24"/>
          <w:szCs w:val="24"/>
        </w:rPr>
        <w:t>Οι φοιτητές/φοιτήτριες μπορούν να απευθύνονται στον/στην ακαδημαϊκό σύμβουλό τους για τα ζητήματα που τους απασχολούν από το πρώτο έτος και καθ’ όλη τη διάρκεια των σπουδών τους. Η πρώτη συνάντηση του ακαδημαϊκού έτους γίνεται μετά την επίσημη έναρξη του χειμερινού εξαμήνου. Οι επόμενες συναντήσεις προγραμματίζονται κατόπιν σχετικής συνεννόησης φοιτητή/φοιτήτριας και ακαδημαϊκού συμβούλου.</w:t>
      </w:r>
    </w:p>
    <w:p w:rsidR="00F54FE4" w:rsidRPr="006C6142" w:rsidRDefault="006C6142" w:rsidP="00F54FE4">
      <w:pPr>
        <w:jc w:val="both"/>
        <w:rPr>
          <w:rFonts w:ascii="Times New Roman" w:hAnsi="Times New Roman" w:cs="Times New Roman"/>
          <w:sz w:val="24"/>
          <w:szCs w:val="24"/>
        </w:rPr>
      </w:pPr>
      <w:r w:rsidRPr="006C6142">
        <w:rPr>
          <w:rFonts w:ascii="Times New Roman" w:hAnsi="Times New Roman" w:cs="Times New Roman"/>
          <w:sz w:val="24"/>
          <w:szCs w:val="24"/>
        </w:rPr>
        <w:t xml:space="preserve">Για το </w:t>
      </w:r>
      <w:proofErr w:type="spellStart"/>
      <w:r w:rsidRPr="006C6142">
        <w:rPr>
          <w:rFonts w:ascii="Times New Roman" w:hAnsi="Times New Roman" w:cs="Times New Roman"/>
          <w:sz w:val="24"/>
          <w:szCs w:val="24"/>
        </w:rPr>
        <w:t>ακαδ</w:t>
      </w:r>
      <w:proofErr w:type="spellEnd"/>
      <w:r w:rsidRPr="006C6142">
        <w:rPr>
          <w:rFonts w:ascii="Times New Roman" w:hAnsi="Times New Roman" w:cs="Times New Roman"/>
          <w:sz w:val="24"/>
          <w:szCs w:val="24"/>
        </w:rPr>
        <w:t>. έτος 2024-2025, η Συνέλευση του Τμήματος Φιλοσοφίας έχει ορίσει τους/τις εξής ακαδημαϊκούς συμβούλους ανά έτος φοίτησης:</w:t>
      </w:r>
    </w:p>
    <w:p w:rsidR="00F54FE4" w:rsidRPr="009B0894" w:rsidRDefault="00F54FE4" w:rsidP="009B0894">
      <w:pPr>
        <w:jc w:val="both"/>
        <w:rPr>
          <w:rFonts w:ascii="Times New Roman" w:hAnsi="Times New Roman" w:cs="Times New Roman"/>
          <w:sz w:val="24"/>
          <w:szCs w:val="24"/>
        </w:rPr>
      </w:pPr>
      <w:r w:rsidRPr="009B0894">
        <w:rPr>
          <w:rFonts w:ascii="Times New Roman" w:hAnsi="Times New Roman" w:cs="Times New Roman"/>
          <w:b/>
          <w:sz w:val="24"/>
          <w:szCs w:val="24"/>
        </w:rPr>
        <w:t>Σύμβουλοι 1</w:t>
      </w:r>
      <w:r w:rsidRPr="009B0894">
        <w:rPr>
          <w:rFonts w:ascii="Times New Roman" w:hAnsi="Times New Roman" w:cs="Times New Roman"/>
          <w:b/>
          <w:sz w:val="24"/>
          <w:szCs w:val="24"/>
          <w:vertAlign w:val="superscript"/>
        </w:rPr>
        <w:t>ου</w:t>
      </w:r>
      <w:r w:rsidRPr="009B0894">
        <w:rPr>
          <w:rFonts w:ascii="Times New Roman" w:hAnsi="Times New Roman" w:cs="Times New Roman"/>
          <w:b/>
          <w:sz w:val="24"/>
          <w:szCs w:val="24"/>
        </w:rPr>
        <w:t xml:space="preserve"> έτους:</w:t>
      </w:r>
      <w:r w:rsidRPr="009B0894">
        <w:rPr>
          <w:rFonts w:ascii="Times New Roman" w:hAnsi="Times New Roman" w:cs="Times New Roman"/>
          <w:sz w:val="24"/>
          <w:szCs w:val="24"/>
        </w:rPr>
        <w:t xml:space="preserve"> Μαρία Βενιέρη, Ευαγγελία Παπαδάκη, Γιάννης </w:t>
      </w:r>
      <w:proofErr w:type="spellStart"/>
      <w:r w:rsidRPr="009B0894">
        <w:rPr>
          <w:rFonts w:ascii="Times New Roman" w:hAnsi="Times New Roman" w:cs="Times New Roman"/>
          <w:sz w:val="24"/>
          <w:szCs w:val="24"/>
        </w:rPr>
        <w:t>Πίσσης</w:t>
      </w:r>
      <w:proofErr w:type="spellEnd"/>
    </w:p>
    <w:p w:rsidR="00F54FE4" w:rsidRPr="009B0894" w:rsidRDefault="00F54FE4" w:rsidP="009B0894">
      <w:pPr>
        <w:jc w:val="both"/>
        <w:rPr>
          <w:rFonts w:ascii="Times New Roman" w:hAnsi="Times New Roman" w:cs="Times New Roman"/>
          <w:sz w:val="24"/>
          <w:szCs w:val="24"/>
        </w:rPr>
      </w:pPr>
      <w:r w:rsidRPr="009B0894">
        <w:rPr>
          <w:rFonts w:ascii="Times New Roman" w:hAnsi="Times New Roman" w:cs="Times New Roman"/>
          <w:b/>
          <w:sz w:val="24"/>
          <w:szCs w:val="24"/>
        </w:rPr>
        <w:t>Σύμβουλος 2</w:t>
      </w:r>
      <w:r w:rsidRPr="009B0894">
        <w:rPr>
          <w:rFonts w:ascii="Times New Roman" w:hAnsi="Times New Roman" w:cs="Times New Roman"/>
          <w:b/>
          <w:sz w:val="24"/>
          <w:szCs w:val="24"/>
          <w:vertAlign w:val="superscript"/>
        </w:rPr>
        <w:t>ου</w:t>
      </w:r>
      <w:r w:rsidRPr="009B0894">
        <w:rPr>
          <w:rFonts w:ascii="Times New Roman" w:hAnsi="Times New Roman" w:cs="Times New Roman"/>
          <w:b/>
          <w:sz w:val="24"/>
          <w:szCs w:val="24"/>
        </w:rPr>
        <w:t xml:space="preserve"> έτους:</w:t>
      </w:r>
      <w:r w:rsidRPr="009B0894">
        <w:rPr>
          <w:rFonts w:ascii="Times New Roman" w:hAnsi="Times New Roman" w:cs="Times New Roman"/>
          <w:sz w:val="24"/>
          <w:szCs w:val="24"/>
        </w:rPr>
        <w:t xml:space="preserve"> Ελένη </w:t>
      </w:r>
      <w:proofErr w:type="spellStart"/>
      <w:r w:rsidRPr="009B0894">
        <w:rPr>
          <w:rFonts w:ascii="Times New Roman" w:hAnsi="Times New Roman" w:cs="Times New Roman"/>
          <w:sz w:val="24"/>
          <w:szCs w:val="24"/>
        </w:rPr>
        <w:t>Κακλαμάνου</w:t>
      </w:r>
      <w:proofErr w:type="spellEnd"/>
    </w:p>
    <w:p w:rsidR="00F54FE4" w:rsidRPr="009B0894" w:rsidRDefault="00F54FE4" w:rsidP="009B0894">
      <w:pPr>
        <w:jc w:val="both"/>
        <w:rPr>
          <w:rFonts w:ascii="Times New Roman" w:hAnsi="Times New Roman" w:cs="Times New Roman"/>
          <w:sz w:val="24"/>
          <w:szCs w:val="24"/>
        </w:rPr>
      </w:pPr>
      <w:r w:rsidRPr="009B0894">
        <w:rPr>
          <w:rFonts w:ascii="Times New Roman" w:hAnsi="Times New Roman" w:cs="Times New Roman"/>
          <w:b/>
          <w:sz w:val="24"/>
          <w:szCs w:val="24"/>
        </w:rPr>
        <w:t>Σύμβουλος 3</w:t>
      </w:r>
      <w:r w:rsidRPr="009B0894">
        <w:rPr>
          <w:rFonts w:ascii="Times New Roman" w:hAnsi="Times New Roman" w:cs="Times New Roman"/>
          <w:b/>
          <w:sz w:val="24"/>
          <w:szCs w:val="24"/>
          <w:vertAlign w:val="superscript"/>
        </w:rPr>
        <w:t>ου</w:t>
      </w:r>
      <w:r w:rsidRPr="009B0894">
        <w:rPr>
          <w:rFonts w:ascii="Times New Roman" w:hAnsi="Times New Roman" w:cs="Times New Roman"/>
          <w:b/>
          <w:sz w:val="24"/>
          <w:szCs w:val="24"/>
        </w:rPr>
        <w:t xml:space="preserve"> έτους:</w:t>
      </w:r>
      <w:r w:rsidRPr="009B0894">
        <w:rPr>
          <w:rFonts w:ascii="Times New Roman" w:hAnsi="Times New Roman" w:cs="Times New Roman"/>
          <w:sz w:val="24"/>
          <w:szCs w:val="24"/>
        </w:rPr>
        <w:t xml:space="preserve"> Κώστας </w:t>
      </w:r>
      <w:proofErr w:type="spellStart"/>
      <w:r w:rsidRPr="009B0894">
        <w:rPr>
          <w:rFonts w:ascii="Times New Roman" w:hAnsi="Times New Roman" w:cs="Times New Roman"/>
          <w:sz w:val="24"/>
          <w:szCs w:val="24"/>
        </w:rPr>
        <w:t>Κουκουζέλης</w:t>
      </w:r>
      <w:proofErr w:type="spellEnd"/>
    </w:p>
    <w:p w:rsidR="00F54FE4" w:rsidRPr="009B0894" w:rsidRDefault="00F54FE4" w:rsidP="009B0894">
      <w:pPr>
        <w:jc w:val="both"/>
        <w:rPr>
          <w:rFonts w:ascii="Times New Roman" w:hAnsi="Times New Roman" w:cs="Times New Roman"/>
          <w:b/>
          <w:sz w:val="24"/>
          <w:szCs w:val="24"/>
        </w:rPr>
      </w:pPr>
      <w:r w:rsidRPr="009B0894">
        <w:rPr>
          <w:rFonts w:ascii="Times New Roman" w:hAnsi="Times New Roman" w:cs="Times New Roman"/>
          <w:b/>
          <w:sz w:val="24"/>
          <w:szCs w:val="24"/>
        </w:rPr>
        <w:t>Σύμβουλος 4</w:t>
      </w:r>
      <w:r w:rsidRPr="009B0894">
        <w:rPr>
          <w:rFonts w:ascii="Times New Roman" w:hAnsi="Times New Roman" w:cs="Times New Roman"/>
          <w:b/>
          <w:sz w:val="24"/>
          <w:szCs w:val="24"/>
          <w:vertAlign w:val="superscript"/>
        </w:rPr>
        <w:t>ου</w:t>
      </w:r>
      <w:r w:rsidRPr="009B0894">
        <w:rPr>
          <w:rFonts w:ascii="Times New Roman" w:hAnsi="Times New Roman" w:cs="Times New Roman"/>
          <w:b/>
          <w:sz w:val="24"/>
          <w:szCs w:val="24"/>
        </w:rPr>
        <w:t xml:space="preserve"> έτους και άνω:</w:t>
      </w:r>
      <w:r w:rsidRPr="009B0894">
        <w:rPr>
          <w:rFonts w:ascii="Times New Roman" w:hAnsi="Times New Roman" w:cs="Times New Roman"/>
          <w:sz w:val="24"/>
          <w:szCs w:val="24"/>
        </w:rPr>
        <w:t xml:space="preserve"> Κατερίνα </w:t>
      </w:r>
      <w:proofErr w:type="spellStart"/>
      <w:r w:rsidRPr="009B0894">
        <w:rPr>
          <w:rFonts w:ascii="Times New Roman" w:hAnsi="Times New Roman" w:cs="Times New Roman"/>
          <w:sz w:val="24"/>
          <w:szCs w:val="24"/>
        </w:rPr>
        <w:t>Μπαντινάκη</w:t>
      </w:r>
      <w:proofErr w:type="spellEnd"/>
    </w:p>
    <w:p w:rsidR="006C6142" w:rsidRDefault="006C6142" w:rsidP="006C6142">
      <w:pPr>
        <w:jc w:val="both"/>
        <w:rPr>
          <w:rFonts w:ascii="Times New Roman" w:hAnsi="Times New Roman" w:cs="Times New Roman"/>
          <w:b/>
          <w:sz w:val="24"/>
          <w:szCs w:val="24"/>
        </w:rPr>
      </w:pPr>
    </w:p>
    <w:p w:rsidR="006C6142" w:rsidRPr="009B0894" w:rsidRDefault="006C6142" w:rsidP="006C6142">
      <w:pPr>
        <w:jc w:val="both"/>
        <w:rPr>
          <w:rFonts w:ascii="Times New Roman" w:hAnsi="Times New Roman" w:cs="Times New Roman"/>
          <w:b/>
          <w:sz w:val="26"/>
          <w:szCs w:val="26"/>
        </w:rPr>
      </w:pPr>
      <w:r w:rsidRPr="009B0894">
        <w:rPr>
          <w:rFonts w:ascii="Times New Roman" w:hAnsi="Times New Roman" w:cs="Times New Roman"/>
          <w:b/>
          <w:sz w:val="26"/>
          <w:szCs w:val="26"/>
        </w:rPr>
        <w:t>Υποβολή Παραπόνων και Ενστάσεων</w:t>
      </w:r>
    </w:p>
    <w:p w:rsidR="006C6142" w:rsidRPr="009B0894" w:rsidRDefault="006C6142" w:rsidP="009B0894">
      <w:pPr>
        <w:ind w:left="720"/>
        <w:jc w:val="both"/>
        <w:rPr>
          <w:rFonts w:ascii="Times New Roman" w:hAnsi="Times New Roman" w:cs="Times New Roman"/>
          <w:b/>
          <w:color w:val="E36C0A" w:themeColor="accent6" w:themeShade="BF"/>
          <w:sz w:val="24"/>
          <w:szCs w:val="24"/>
        </w:rPr>
      </w:pPr>
      <w:r w:rsidRPr="009B0894">
        <w:rPr>
          <w:rFonts w:ascii="Times New Roman" w:hAnsi="Times New Roman" w:cs="Times New Roman"/>
          <w:b/>
          <w:color w:val="E36C0A" w:themeColor="accent6" w:themeShade="BF"/>
          <w:sz w:val="24"/>
          <w:szCs w:val="24"/>
        </w:rPr>
        <w:t>Θα οδηγεί σε σελίδα στην οποία θα εμφανίζεται το ακόλουθο κείμενο:</w:t>
      </w:r>
    </w:p>
    <w:p w:rsidR="006C6142" w:rsidRPr="009B0894" w:rsidRDefault="006C6142" w:rsidP="009B0894">
      <w:pPr>
        <w:jc w:val="center"/>
        <w:rPr>
          <w:rFonts w:ascii="Times New Roman" w:hAnsi="Times New Roman" w:cs="Times New Roman"/>
          <w:b/>
          <w:color w:val="943634" w:themeColor="accent2" w:themeShade="BF"/>
          <w:sz w:val="24"/>
          <w:szCs w:val="24"/>
        </w:rPr>
      </w:pPr>
      <w:r w:rsidRPr="009B0894">
        <w:rPr>
          <w:rFonts w:ascii="Times New Roman" w:hAnsi="Times New Roman" w:cs="Times New Roman"/>
          <w:b/>
          <w:color w:val="943634" w:themeColor="accent2" w:themeShade="BF"/>
          <w:sz w:val="24"/>
          <w:szCs w:val="24"/>
        </w:rPr>
        <w:t>Υποβολή Παραπόνων και Ενστάσεων</w:t>
      </w:r>
    </w:p>
    <w:p w:rsidR="006C6142" w:rsidRPr="009B0894" w:rsidRDefault="006C6142" w:rsidP="006C6142">
      <w:pPr>
        <w:autoSpaceDE w:val="0"/>
        <w:autoSpaceDN w:val="0"/>
        <w:adjustRightInd w:val="0"/>
        <w:spacing w:line="252" w:lineRule="auto"/>
        <w:jc w:val="both"/>
        <w:rPr>
          <w:rFonts w:ascii="Times New Roman" w:hAnsi="Times New Roman" w:cs="Times New Roman"/>
          <w:sz w:val="24"/>
          <w:szCs w:val="24"/>
        </w:rPr>
      </w:pPr>
      <w:r w:rsidRPr="009B0894">
        <w:rPr>
          <w:rFonts w:ascii="Times New Roman" w:hAnsi="Times New Roman" w:cs="Times New Roman"/>
          <w:sz w:val="24"/>
          <w:szCs w:val="24"/>
        </w:rPr>
        <w:t>Το Τμήμα Φιλοσοφίας διαθέτει κατάλληλο μηχανισμό διαχείρισης των φοιτητικών παραπόνων και ενστάσεων, ώστε να διασφαλίζεται η άμεση και δίκαιη διεκπεραίωση τους με αποτελεσματικότητα και εμπιστευτικότητα.</w:t>
      </w:r>
      <w:r w:rsidR="009B0894" w:rsidRPr="009B0894">
        <w:rPr>
          <w:rFonts w:ascii="Times New Roman" w:hAnsi="Times New Roman" w:cs="Times New Roman"/>
          <w:sz w:val="24"/>
          <w:szCs w:val="24"/>
        </w:rPr>
        <w:t xml:space="preserve"> </w:t>
      </w:r>
      <w:r w:rsidRPr="009B0894">
        <w:rPr>
          <w:rFonts w:ascii="Times New Roman" w:hAnsi="Times New Roman" w:cs="Times New Roman"/>
          <w:sz w:val="24"/>
          <w:szCs w:val="24"/>
        </w:rPr>
        <w:t xml:space="preserve">Η πολιτική διαχείρισης παραπόνων και ενστάσεων απευθύνεται σε όλο τον ενεργό φοιτητικό πληθυσμό του </w:t>
      </w:r>
      <w:r w:rsidRPr="009B0894">
        <w:rPr>
          <w:rFonts w:ascii="Times New Roman" w:hAnsi="Times New Roman" w:cs="Times New Roman"/>
          <w:sz w:val="24"/>
          <w:szCs w:val="24"/>
        </w:rPr>
        <w:lastRenderedPageBreak/>
        <w:t>Τμήματος. Η εν λόγω διαδικασία αφορά σε κάθε μορφή παραπόνου ή ένστασης που άπτεται της ποιότητας των παρεχομένων από το Τμήμα εκπαιδευτικών και διοικητικών υπηρεσιών. Πριν την έκφραση παραπόνου ή ένστασης, οι φοιτητές/φοιτήτριες οφείλουν να μελετούν με προσοχή τον Οδηγό Σπουδών του Τμήματος,</w:t>
      </w:r>
      <w:r w:rsidR="009B0894" w:rsidRPr="009B0894">
        <w:rPr>
          <w:rFonts w:ascii="Times New Roman" w:hAnsi="Times New Roman" w:cs="Times New Roman"/>
          <w:sz w:val="24"/>
          <w:szCs w:val="24"/>
        </w:rPr>
        <w:t xml:space="preserve"> τον Κ</w:t>
      </w:r>
      <w:r w:rsidRPr="009B0894">
        <w:rPr>
          <w:rFonts w:ascii="Times New Roman" w:hAnsi="Times New Roman" w:cs="Times New Roman"/>
          <w:sz w:val="24"/>
          <w:szCs w:val="24"/>
        </w:rPr>
        <w:t xml:space="preserve">ανονισμό Λειτουργίας Μηχανισμού Διαχείρισης Παραπόνων και Ενστάσεων, καθώς και τους γενικούς κανόνες λειτουργίας του Πανεπιστημίου, ώστε να γνωρίζουν με σαφήνεια τα δικαιώματα και τις υποχρεώσεις τους. Αρμόδιος/α για την παρακολούθηση και ορθή εφαρμογή της διαδικασίας διαχείρισης των φοιτητικών παραπόνων και ενστάσεων ορίζεται ο\η εκάστοτε Πρόεδρος του Τμήματος. </w:t>
      </w:r>
    </w:p>
    <w:p w:rsidR="009B0894" w:rsidRPr="009B0894" w:rsidRDefault="009B0894" w:rsidP="006C6142">
      <w:pPr>
        <w:jc w:val="both"/>
        <w:rPr>
          <w:rFonts w:ascii="Times New Roman" w:hAnsi="Times New Roman" w:cs="Times New Roman"/>
          <w:sz w:val="24"/>
          <w:szCs w:val="24"/>
        </w:rPr>
      </w:pPr>
    </w:p>
    <w:p w:rsidR="006C6142" w:rsidRPr="009B0894" w:rsidRDefault="009B0894" w:rsidP="006C6142">
      <w:pPr>
        <w:jc w:val="both"/>
        <w:rPr>
          <w:rFonts w:ascii="Times New Roman" w:hAnsi="Times New Roman" w:cs="Times New Roman"/>
          <w:b/>
          <w:sz w:val="24"/>
          <w:szCs w:val="24"/>
        </w:rPr>
      </w:pPr>
      <w:r w:rsidRPr="009B0894">
        <w:rPr>
          <w:rFonts w:ascii="Times New Roman" w:hAnsi="Times New Roman" w:cs="Times New Roman"/>
          <w:b/>
          <w:sz w:val="24"/>
          <w:szCs w:val="24"/>
        </w:rPr>
        <w:t>Κανονισμός Λειτουργίας Μηχανισμού Διαχείρισης Παραπόνων και Ενστάσεων</w:t>
      </w:r>
    </w:p>
    <w:p w:rsidR="009B0894" w:rsidRPr="009B0894" w:rsidRDefault="009B0894" w:rsidP="006C6142">
      <w:pPr>
        <w:jc w:val="both"/>
        <w:rPr>
          <w:rFonts w:ascii="Times New Roman" w:hAnsi="Times New Roman" w:cs="Times New Roman"/>
          <w:b/>
          <w:sz w:val="24"/>
          <w:szCs w:val="24"/>
        </w:rPr>
      </w:pPr>
      <w:r w:rsidRPr="009B0894">
        <w:rPr>
          <w:rFonts w:ascii="Times New Roman" w:hAnsi="Times New Roman" w:cs="Times New Roman"/>
          <w:b/>
          <w:sz w:val="24"/>
          <w:szCs w:val="24"/>
        </w:rPr>
        <w:t>Έντυπο Υποβολής Παραπόνων και Ενστάσεων</w:t>
      </w:r>
    </w:p>
    <w:p w:rsidR="009B0894" w:rsidRDefault="009B0894" w:rsidP="006C6142">
      <w:pPr>
        <w:jc w:val="both"/>
        <w:rPr>
          <w:rFonts w:ascii="Times New Roman" w:hAnsi="Times New Roman" w:cs="Times New Roman"/>
          <w:b/>
          <w:sz w:val="24"/>
          <w:szCs w:val="24"/>
        </w:rPr>
      </w:pPr>
    </w:p>
    <w:p w:rsidR="009B0894" w:rsidRPr="00162A6E" w:rsidRDefault="009B0894" w:rsidP="009B0894">
      <w:pPr>
        <w:pStyle w:val="a4"/>
        <w:numPr>
          <w:ilvl w:val="0"/>
          <w:numId w:val="3"/>
        </w:numPr>
        <w:jc w:val="both"/>
        <w:rPr>
          <w:rFonts w:ascii="Times New Roman" w:hAnsi="Times New Roman" w:cs="Times New Roman"/>
          <w:sz w:val="24"/>
          <w:szCs w:val="24"/>
        </w:rPr>
      </w:pPr>
      <w:r w:rsidRPr="00162A6E">
        <w:rPr>
          <w:rFonts w:ascii="Times New Roman" w:hAnsi="Times New Roman" w:cs="Times New Roman"/>
          <w:sz w:val="24"/>
          <w:szCs w:val="24"/>
        </w:rPr>
        <w:t>Για τον σύνδεσμο του κανονισμού, επισυνάπτεται το αρχείο «3_Κανονισμός Λειτουργίας Μηχανισμού Διαχείρισης Παραπόνων»</w:t>
      </w:r>
    </w:p>
    <w:p w:rsidR="009B0894" w:rsidRPr="00162A6E" w:rsidRDefault="009B0894" w:rsidP="009B0894">
      <w:pPr>
        <w:pStyle w:val="a4"/>
        <w:numPr>
          <w:ilvl w:val="0"/>
          <w:numId w:val="3"/>
        </w:numPr>
        <w:jc w:val="both"/>
        <w:rPr>
          <w:rFonts w:ascii="Times New Roman" w:hAnsi="Times New Roman" w:cs="Times New Roman"/>
          <w:sz w:val="24"/>
          <w:szCs w:val="24"/>
        </w:rPr>
      </w:pPr>
      <w:r w:rsidRPr="00162A6E">
        <w:rPr>
          <w:rFonts w:ascii="Times New Roman" w:hAnsi="Times New Roman" w:cs="Times New Roman"/>
          <w:sz w:val="24"/>
          <w:szCs w:val="24"/>
        </w:rPr>
        <w:t>Για τον σύνδεσμο του εντύπου υποβολής παραπόνων, επισυνάπτεται το αρχείο «4_Έντυπο Υποβολής Παραπόνων»</w:t>
      </w:r>
    </w:p>
    <w:sectPr w:rsidR="009B0894" w:rsidRPr="00162A6E" w:rsidSect="00BD3C6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948EA"/>
    <w:multiLevelType w:val="hybridMultilevel"/>
    <w:tmpl w:val="E9B0B68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6724F96"/>
    <w:multiLevelType w:val="hybridMultilevel"/>
    <w:tmpl w:val="C5A26B46"/>
    <w:lvl w:ilvl="0" w:tplc="AF4694CA">
      <w:start w:val="1"/>
      <w:numFmt w:val="bullet"/>
      <w:lvlText w:val=""/>
      <w:lvlJc w:val="left"/>
      <w:pPr>
        <w:ind w:left="720" w:hanging="360"/>
      </w:pPr>
      <w:rPr>
        <w:rFonts w:ascii="Wingdings" w:hAnsi="Wingdings" w:hint="default"/>
        <w:sz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E060C5A"/>
    <w:multiLevelType w:val="hybridMultilevel"/>
    <w:tmpl w:val="09A2DC7C"/>
    <w:lvl w:ilvl="0" w:tplc="924E6164">
      <w:start w:val="1"/>
      <w:numFmt w:val="bullet"/>
      <w:lvlText w:val=""/>
      <w:lvlJc w:val="left"/>
      <w:pPr>
        <w:ind w:left="720" w:hanging="360"/>
      </w:pPr>
      <w:rPr>
        <w:rFonts w:ascii="Wingdings" w:hAnsi="Wingdings"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D0541FD"/>
    <w:multiLevelType w:val="multilevel"/>
    <w:tmpl w:val="0C72B8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B60CDC"/>
    <w:multiLevelType w:val="hybridMultilevel"/>
    <w:tmpl w:val="37BA3EB2"/>
    <w:lvl w:ilvl="0" w:tplc="924E6164">
      <w:start w:val="1"/>
      <w:numFmt w:val="bullet"/>
      <w:lvlText w:val=""/>
      <w:lvlJc w:val="left"/>
      <w:pPr>
        <w:ind w:left="720" w:hanging="360"/>
      </w:pPr>
      <w:rPr>
        <w:rFonts w:ascii="Wingdings" w:hAnsi="Wingdings"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9966F25"/>
    <w:multiLevelType w:val="hybridMultilevel"/>
    <w:tmpl w:val="EB4A39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oNotDisplayPageBoundaries/>
  <w:proofState w:spelling="clean" w:grammar="clean"/>
  <w:defaultTabStop w:val="720"/>
  <w:characterSpacingControl w:val="doNotCompress"/>
  <w:compat/>
  <w:rsids>
    <w:rsidRoot w:val="00FB25CB"/>
    <w:rsid w:val="000D0D5E"/>
    <w:rsid w:val="00162A6E"/>
    <w:rsid w:val="00463EC3"/>
    <w:rsid w:val="0051533D"/>
    <w:rsid w:val="006C6142"/>
    <w:rsid w:val="006C66B2"/>
    <w:rsid w:val="009B0894"/>
    <w:rsid w:val="00BD3C6F"/>
    <w:rsid w:val="00D831AE"/>
    <w:rsid w:val="00F54FE4"/>
    <w:rsid w:val="00FB25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C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B25C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FB25CB"/>
    <w:rPr>
      <w:color w:val="0000FF"/>
      <w:u w:val="single"/>
    </w:rPr>
  </w:style>
  <w:style w:type="character" w:styleId="a3">
    <w:name w:val="Strong"/>
    <w:basedOn w:val="a0"/>
    <w:uiPriority w:val="22"/>
    <w:qFormat/>
    <w:rsid w:val="00FB25CB"/>
    <w:rPr>
      <w:b/>
      <w:bCs/>
    </w:rPr>
  </w:style>
  <w:style w:type="paragraph" w:styleId="a4">
    <w:name w:val="List Paragraph"/>
    <w:basedOn w:val="a"/>
    <w:uiPriority w:val="34"/>
    <w:qFormat/>
    <w:rsid w:val="00F54FE4"/>
    <w:pPr>
      <w:ind w:left="720"/>
      <w:contextualSpacing/>
    </w:pPr>
  </w:style>
</w:styles>
</file>

<file path=word/webSettings.xml><?xml version="1.0" encoding="utf-8"?>
<w:webSettings xmlns:r="http://schemas.openxmlformats.org/officeDocument/2006/relationships" xmlns:w="http://schemas.openxmlformats.org/wordprocessingml/2006/main">
  <w:divs>
    <w:div w:id="23181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757</Words>
  <Characters>4091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2025-02-11T15:27:00Z</dcterms:created>
  <dcterms:modified xsi:type="dcterms:W3CDTF">2025-02-11T19:20:00Z</dcterms:modified>
</cp:coreProperties>
</file>